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4" w:rsidRPr="00F47291" w:rsidRDefault="00FD2094" w:rsidP="00FD2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7291">
        <w:rPr>
          <w:b/>
          <w:bCs/>
          <w:sz w:val="28"/>
          <w:szCs w:val="28"/>
        </w:rPr>
        <w:t>РОССИЙСКАЯ ФЕДЕРАЦИЯ</w:t>
      </w:r>
    </w:p>
    <w:p w:rsidR="00FD2094" w:rsidRPr="00F47291" w:rsidRDefault="00FD2094" w:rsidP="00FD2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7291">
        <w:rPr>
          <w:b/>
          <w:bCs/>
          <w:sz w:val="28"/>
          <w:szCs w:val="28"/>
        </w:rPr>
        <w:t>РОСТОВСКАЯ ОБЛАСТЬ</w:t>
      </w:r>
    </w:p>
    <w:p w:rsidR="00FD2094" w:rsidRPr="00F47291" w:rsidRDefault="00FD2094" w:rsidP="00FD20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291">
        <w:rPr>
          <w:b/>
          <w:bCs/>
          <w:sz w:val="28"/>
          <w:szCs w:val="28"/>
        </w:rPr>
        <w:t>АЗОВСКИЙ РАЙОН</w:t>
      </w:r>
    </w:p>
    <w:p w:rsidR="00FD2094" w:rsidRPr="00F47291" w:rsidRDefault="00FD2094" w:rsidP="00FD2094">
      <w:pPr>
        <w:jc w:val="center"/>
        <w:rPr>
          <w:b/>
          <w:spacing w:val="30"/>
          <w:sz w:val="28"/>
          <w:szCs w:val="28"/>
        </w:rPr>
      </w:pPr>
      <w:r w:rsidRPr="00F47291">
        <w:rPr>
          <w:b/>
          <w:spacing w:val="30"/>
          <w:sz w:val="28"/>
          <w:szCs w:val="28"/>
        </w:rPr>
        <w:t>АДМИНИСТРАЦИЯ АЛЕКСАНДРОВСКОГО СЕЛЬСКОГО ПОСЕЛЕНИЯ</w:t>
      </w:r>
    </w:p>
    <w:p w:rsidR="00FD2094" w:rsidRPr="00F47291" w:rsidRDefault="00FD2094" w:rsidP="00FD2094">
      <w:pPr>
        <w:jc w:val="center"/>
        <w:rPr>
          <w:b/>
          <w:sz w:val="28"/>
          <w:szCs w:val="28"/>
        </w:rPr>
      </w:pPr>
    </w:p>
    <w:p w:rsidR="00FD2094" w:rsidRPr="00F47291" w:rsidRDefault="00FD2094" w:rsidP="00FD2094">
      <w:pPr>
        <w:pStyle w:val="1"/>
        <w:rPr>
          <w:rFonts w:ascii="Times New Roman" w:hAnsi="Times New Roman"/>
          <w:szCs w:val="28"/>
        </w:rPr>
      </w:pPr>
      <w:r w:rsidRPr="00F47291">
        <w:rPr>
          <w:rFonts w:ascii="Times New Roman" w:hAnsi="Times New Roman"/>
          <w:szCs w:val="28"/>
        </w:rPr>
        <w:t>ПОСТАНОВЛЕНИЕ</w:t>
      </w:r>
    </w:p>
    <w:p w:rsidR="00FD2094" w:rsidRPr="00F47291" w:rsidRDefault="00FD2094" w:rsidP="00FD2094">
      <w:pPr>
        <w:rPr>
          <w:sz w:val="28"/>
          <w:szCs w:val="28"/>
        </w:rPr>
      </w:pPr>
    </w:p>
    <w:p w:rsidR="00FD2094" w:rsidRPr="00F47291" w:rsidRDefault="00FD2094" w:rsidP="00FD2094">
      <w:pPr>
        <w:rPr>
          <w:sz w:val="28"/>
          <w:szCs w:val="28"/>
        </w:rPr>
      </w:pPr>
      <w:r w:rsidRPr="00F47291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E2832">
        <w:rPr>
          <w:sz w:val="28"/>
          <w:szCs w:val="28"/>
        </w:rPr>
        <w:t>0</w:t>
      </w:r>
      <w:r w:rsidRPr="00F4729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F47291">
        <w:rPr>
          <w:sz w:val="28"/>
          <w:szCs w:val="28"/>
        </w:rPr>
        <w:t xml:space="preserve"> 201</w:t>
      </w:r>
      <w:r w:rsidR="006E2832">
        <w:rPr>
          <w:sz w:val="28"/>
          <w:szCs w:val="28"/>
        </w:rPr>
        <w:t>3</w:t>
      </w:r>
      <w:r w:rsidRPr="00F47291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</w:t>
      </w:r>
      <w:r w:rsidRPr="00F47291">
        <w:rPr>
          <w:sz w:val="28"/>
          <w:szCs w:val="28"/>
        </w:rPr>
        <w:t xml:space="preserve"> № </w:t>
      </w:r>
      <w:r w:rsidR="006E2832">
        <w:rPr>
          <w:sz w:val="28"/>
          <w:szCs w:val="28"/>
        </w:rPr>
        <w:t>86</w:t>
      </w:r>
      <w:r w:rsidRPr="00F47291">
        <w:rPr>
          <w:sz w:val="28"/>
          <w:szCs w:val="28"/>
        </w:rPr>
        <w:t xml:space="preserve">                           с.Александровка</w:t>
      </w:r>
    </w:p>
    <w:p w:rsidR="00FD2094" w:rsidRPr="004A4105" w:rsidRDefault="00FD2094" w:rsidP="00FD2094">
      <w:pPr>
        <w:tabs>
          <w:tab w:val="left" w:pos="3402"/>
        </w:tabs>
        <w:rPr>
          <w:spacing w:val="3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Pr="00FD2094" w:rsidRDefault="00FD2094" w:rsidP="00FD2094">
      <w:pPr>
        <w:rPr>
          <w:sz w:val="28"/>
        </w:rPr>
      </w:pPr>
      <w:r w:rsidRPr="00C13E85">
        <w:rPr>
          <w:sz w:val="28"/>
        </w:rPr>
        <w:t xml:space="preserve">Об утверждении Организационного плана </w:t>
      </w:r>
    </w:p>
    <w:p w:rsidR="00FD2094" w:rsidRDefault="00FD2094" w:rsidP="00FD2094">
      <w:pPr>
        <w:rPr>
          <w:sz w:val="28"/>
        </w:rPr>
      </w:pPr>
      <w:r>
        <w:rPr>
          <w:sz w:val="28"/>
        </w:rPr>
        <w:t xml:space="preserve">Администрации Александровского </w:t>
      </w:r>
    </w:p>
    <w:p w:rsidR="00FD2094" w:rsidRDefault="00FD2094" w:rsidP="00FD2094">
      <w:pPr>
        <w:rPr>
          <w:sz w:val="28"/>
        </w:rPr>
      </w:pPr>
      <w:r>
        <w:rPr>
          <w:sz w:val="28"/>
        </w:rPr>
        <w:t xml:space="preserve">сельского поселения </w:t>
      </w:r>
      <w:r w:rsidRPr="00C13E85">
        <w:rPr>
          <w:sz w:val="28"/>
        </w:rPr>
        <w:t xml:space="preserve"> по реализации </w:t>
      </w:r>
    </w:p>
    <w:p w:rsidR="00FD2094" w:rsidRPr="00C13E85" w:rsidRDefault="00FD2094" w:rsidP="00FD2094">
      <w:pPr>
        <w:rPr>
          <w:sz w:val="28"/>
        </w:rPr>
      </w:pPr>
      <w:r w:rsidRPr="00C13E85">
        <w:rPr>
          <w:sz w:val="28"/>
        </w:rPr>
        <w:t xml:space="preserve">Бюджетного послания Президента </w:t>
      </w:r>
      <w:proofErr w:type="gramStart"/>
      <w:r w:rsidRPr="00C13E85">
        <w:rPr>
          <w:sz w:val="28"/>
        </w:rPr>
        <w:t>Российской</w:t>
      </w:r>
      <w:proofErr w:type="gramEnd"/>
      <w:r w:rsidRPr="00C13E85">
        <w:rPr>
          <w:sz w:val="28"/>
        </w:rPr>
        <w:t xml:space="preserve"> </w:t>
      </w:r>
    </w:p>
    <w:p w:rsidR="00FD2094" w:rsidRPr="00C13E85" w:rsidRDefault="00FD2094" w:rsidP="00FD2094">
      <w:pPr>
        <w:rPr>
          <w:sz w:val="28"/>
        </w:rPr>
      </w:pPr>
      <w:r w:rsidRPr="00C13E85">
        <w:rPr>
          <w:sz w:val="28"/>
        </w:rPr>
        <w:t>Федерации о бюджетной политике в 201</w:t>
      </w:r>
      <w:r w:rsidR="006E2832">
        <w:rPr>
          <w:sz w:val="28"/>
        </w:rPr>
        <w:t>4</w:t>
      </w:r>
      <w:r w:rsidRPr="00C13E85">
        <w:rPr>
          <w:sz w:val="28"/>
        </w:rPr>
        <w:t xml:space="preserve"> – 201</w:t>
      </w:r>
      <w:r w:rsidR="006E2832">
        <w:rPr>
          <w:sz w:val="28"/>
        </w:rPr>
        <w:t>6</w:t>
      </w:r>
      <w:r w:rsidRPr="00C13E85">
        <w:rPr>
          <w:sz w:val="28"/>
        </w:rPr>
        <w:t xml:space="preserve"> годах</w:t>
      </w:r>
    </w:p>
    <w:p w:rsidR="00FD2094" w:rsidRPr="00E86B1D" w:rsidRDefault="00FD2094" w:rsidP="00FD2094">
      <w:pPr>
        <w:rPr>
          <w:sz w:val="2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Pr="00570F3F" w:rsidRDefault="00FD2094" w:rsidP="00FD2094">
      <w:pPr>
        <w:rPr>
          <w:b/>
          <w:sz w:val="28"/>
        </w:rPr>
      </w:pPr>
      <w:r>
        <w:rPr>
          <w:sz w:val="28"/>
        </w:rPr>
        <w:t xml:space="preserve">Рассмотрев </w:t>
      </w:r>
      <w:r w:rsidRPr="00C13E85">
        <w:rPr>
          <w:sz w:val="28"/>
        </w:rPr>
        <w:t>Бюджетно</w:t>
      </w:r>
      <w:r>
        <w:rPr>
          <w:sz w:val="28"/>
        </w:rPr>
        <w:t>е</w:t>
      </w:r>
      <w:r w:rsidRPr="00C13E85">
        <w:rPr>
          <w:sz w:val="28"/>
        </w:rPr>
        <w:t xml:space="preserve"> послани</w:t>
      </w:r>
      <w:r>
        <w:rPr>
          <w:sz w:val="28"/>
        </w:rPr>
        <w:t xml:space="preserve">е </w:t>
      </w:r>
      <w:r w:rsidRPr="00C13E85">
        <w:rPr>
          <w:sz w:val="28"/>
        </w:rPr>
        <w:t>Президента Российской Федерации о бюджетной политике в 201</w:t>
      </w:r>
      <w:r w:rsidR="006E2832">
        <w:rPr>
          <w:sz w:val="28"/>
        </w:rPr>
        <w:t>4</w:t>
      </w:r>
      <w:r w:rsidRPr="00C13E85">
        <w:rPr>
          <w:sz w:val="28"/>
        </w:rPr>
        <w:t xml:space="preserve"> – 201</w:t>
      </w:r>
      <w:r w:rsidR="006E2832">
        <w:rPr>
          <w:sz w:val="28"/>
        </w:rPr>
        <w:t>6</w:t>
      </w:r>
      <w:r w:rsidRPr="00C13E85">
        <w:rPr>
          <w:sz w:val="28"/>
        </w:rPr>
        <w:t xml:space="preserve"> годах</w:t>
      </w:r>
      <w:r>
        <w:rPr>
          <w:sz w:val="28"/>
        </w:rPr>
        <w:t xml:space="preserve">, </w:t>
      </w:r>
      <w:r w:rsidR="006E2832">
        <w:rPr>
          <w:sz w:val="28"/>
        </w:rPr>
        <w:t>А</w:t>
      </w:r>
      <w:r>
        <w:rPr>
          <w:sz w:val="28"/>
        </w:rPr>
        <w:t xml:space="preserve">дминистрация Александровского сельского поселения </w:t>
      </w:r>
      <w:r w:rsidRPr="00E86B1D">
        <w:rPr>
          <w:sz w:val="28"/>
        </w:rPr>
        <w:t xml:space="preserve"> </w:t>
      </w:r>
      <w:proofErr w:type="spellStart"/>
      <w:proofErr w:type="gramStart"/>
      <w:r w:rsidRPr="00570F3F">
        <w:rPr>
          <w:b/>
          <w:sz w:val="28"/>
        </w:rPr>
        <w:t>п</w:t>
      </w:r>
      <w:proofErr w:type="spellEnd"/>
      <w:proofErr w:type="gramEnd"/>
      <w:r w:rsidRPr="00570F3F">
        <w:rPr>
          <w:b/>
          <w:sz w:val="28"/>
        </w:rPr>
        <w:t xml:space="preserve"> о с т а </w:t>
      </w:r>
      <w:proofErr w:type="spellStart"/>
      <w:r w:rsidRPr="00570F3F">
        <w:rPr>
          <w:b/>
          <w:sz w:val="28"/>
        </w:rPr>
        <w:t>н</w:t>
      </w:r>
      <w:proofErr w:type="spellEnd"/>
      <w:r w:rsidRPr="00570F3F">
        <w:rPr>
          <w:b/>
          <w:sz w:val="28"/>
        </w:rPr>
        <w:t xml:space="preserve"> о в л я е т:</w:t>
      </w:r>
    </w:p>
    <w:p w:rsidR="00FD2094" w:rsidRPr="00E86B1D" w:rsidRDefault="00FD2094" w:rsidP="00FD2094">
      <w:pPr>
        <w:ind w:firstLine="709"/>
        <w:jc w:val="both"/>
        <w:rPr>
          <w:sz w:val="28"/>
        </w:rPr>
      </w:pPr>
    </w:p>
    <w:p w:rsidR="00FD2094" w:rsidRPr="00E86B1D" w:rsidRDefault="00FD2094" w:rsidP="00FD2094">
      <w:pPr>
        <w:ind w:firstLine="709"/>
        <w:jc w:val="both"/>
        <w:rPr>
          <w:sz w:val="28"/>
        </w:rPr>
      </w:pPr>
      <w:r w:rsidRPr="00E86B1D">
        <w:rPr>
          <w:sz w:val="28"/>
        </w:rPr>
        <w:t>1.</w:t>
      </w:r>
      <w:r>
        <w:rPr>
          <w:sz w:val="28"/>
          <w:lang w:val="en-US"/>
        </w:rPr>
        <w:t> </w:t>
      </w:r>
      <w:r w:rsidRPr="00E86B1D">
        <w:rPr>
          <w:sz w:val="28"/>
        </w:rPr>
        <w:t xml:space="preserve">Утвердить Организационный план </w:t>
      </w:r>
      <w:r w:rsidR="006E2832">
        <w:rPr>
          <w:sz w:val="28"/>
        </w:rPr>
        <w:t>А</w:t>
      </w:r>
      <w:r>
        <w:rPr>
          <w:sz w:val="28"/>
        </w:rPr>
        <w:t>дминистрации Александровского сельского поселения</w:t>
      </w:r>
      <w:r w:rsidRPr="00E86B1D">
        <w:rPr>
          <w:sz w:val="28"/>
        </w:rPr>
        <w:t xml:space="preserve"> по реализации Бюджетного послания Президента Российской Федерации о бюджетной политике в 201</w:t>
      </w:r>
      <w:r w:rsidR="006E2832">
        <w:rPr>
          <w:sz w:val="28"/>
        </w:rPr>
        <w:t>4</w:t>
      </w:r>
      <w:r w:rsidRPr="007537D5">
        <w:rPr>
          <w:sz w:val="28"/>
        </w:rPr>
        <w:t xml:space="preserve"> – </w:t>
      </w:r>
      <w:r w:rsidRPr="00E86B1D">
        <w:rPr>
          <w:sz w:val="28"/>
        </w:rPr>
        <w:t>201</w:t>
      </w:r>
      <w:r w:rsidR="006E2832">
        <w:rPr>
          <w:sz w:val="28"/>
        </w:rPr>
        <w:t>6</w:t>
      </w:r>
      <w:r w:rsidRPr="00E86B1D">
        <w:rPr>
          <w:sz w:val="28"/>
        </w:rPr>
        <w:t xml:space="preserve"> годах согласно приложению.</w:t>
      </w:r>
    </w:p>
    <w:p w:rsidR="00FD2094" w:rsidRDefault="00FD2094" w:rsidP="00FD2094">
      <w:pPr>
        <w:ind w:firstLine="709"/>
        <w:jc w:val="both"/>
        <w:rPr>
          <w:sz w:val="28"/>
        </w:rPr>
      </w:pPr>
      <w:r w:rsidRPr="00E86B1D">
        <w:rPr>
          <w:sz w:val="28"/>
        </w:rPr>
        <w:t>2.</w:t>
      </w:r>
      <w:r>
        <w:rPr>
          <w:sz w:val="28"/>
          <w:lang w:val="en-US"/>
        </w:rPr>
        <w:t> </w:t>
      </w:r>
      <w:r>
        <w:rPr>
          <w:sz w:val="28"/>
        </w:rPr>
        <w:t>Главным распорядителям средств бюджета Александровского сельского поселения</w:t>
      </w:r>
      <w:r w:rsidRPr="00E86B1D">
        <w:rPr>
          <w:sz w:val="28"/>
        </w:rPr>
        <w:t xml:space="preserve"> обеспечить выполнение мероприятий Организационного плана </w:t>
      </w:r>
      <w:r w:rsidR="006E2832">
        <w:rPr>
          <w:sz w:val="28"/>
        </w:rPr>
        <w:t>А</w:t>
      </w:r>
      <w:r>
        <w:rPr>
          <w:sz w:val="28"/>
        </w:rPr>
        <w:t>дминистрации Александровского сельского поселения</w:t>
      </w:r>
      <w:r w:rsidRPr="00E86B1D">
        <w:rPr>
          <w:sz w:val="28"/>
        </w:rPr>
        <w:t xml:space="preserve"> по реализации Бюджетного послания Президента Российской Федерации о бюджетной политике в 201</w:t>
      </w:r>
      <w:r w:rsidR="006E2832">
        <w:rPr>
          <w:sz w:val="28"/>
        </w:rPr>
        <w:t>4</w:t>
      </w:r>
      <w:r w:rsidRPr="007537D5">
        <w:rPr>
          <w:sz w:val="28"/>
        </w:rPr>
        <w:t xml:space="preserve"> – </w:t>
      </w:r>
      <w:r w:rsidRPr="00E86B1D">
        <w:rPr>
          <w:sz w:val="28"/>
        </w:rPr>
        <w:t>201</w:t>
      </w:r>
      <w:r w:rsidR="006E2832">
        <w:rPr>
          <w:sz w:val="28"/>
        </w:rPr>
        <w:t>6</w:t>
      </w:r>
      <w:r w:rsidRPr="00E86B1D">
        <w:rPr>
          <w:sz w:val="28"/>
        </w:rPr>
        <w:t xml:space="preserve"> годах.</w:t>
      </w:r>
    </w:p>
    <w:p w:rsidR="006E2832" w:rsidRPr="00E86B1D" w:rsidRDefault="006E2832" w:rsidP="00FD209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005AFA">
        <w:rPr>
          <w:sz w:val="28"/>
        </w:rPr>
        <w:t xml:space="preserve">Признать утратившим силу постановление </w:t>
      </w:r>
      <w:r>
        <w:rPr>
          <w:sz w:val="28"/>
        </w:rPr>
        <w:t>Администрации Александровского сельского поселения</w:t>
      </w:r>
      <w:r w:rsidRPr="00005AFA">
        <w:rPr>
          <w:sz w:val="28"/>
        </w:rPr>
        <w:t xml:space="preserve"> от 2</w:t>
      </w:r>
      <w:r>
        <w:rPr>
          <w:sz w:val="28"/>
        </w:rPr>
        <w:t>8</w:t>
      </w:r>
      <w:r w:rsidRPr="00005AFA">
        <w:rPr>
          <w:sz w:val="28"/>
        </w:rPr>
        <w:t xml:space="preserve">.09.2012 № </w:t>
      </w:r>
      <w:r>
        <w:rPr>
          <w:sz w:val="28"/>
        </w:rPr>
        <w:t>67</w:t>
      </w:r>
      <w:r w:rsidRPr="00005AFA">
        <w:rPr>
          <w:sz w:val="28"/>
        </w:rPr>
        <w:t xml:space="preserve"> «Об утверждении Организационного плана </w:t>
      </w:r>
      <w:r>
        <w:rPr>
          <w:sz w:val="28"/>
        </w:rPr>
        <w:t>Администрации Александровского сельского поселения</w:t>
      </w:r>
      <w:r w:rsidRPr="00005AFA">
        <w:rPr>
          <w:sz w:val="28"/>
        </w:rPr>
        <w:t xml:space="preserve"> по реализации Бюджетного послания Президента Российской Федерации о бюджетной политике в 2013 – 2015 годах».</w:t>
      </w:r>
    </w:p>
    <w:p w:rsidR="00FD2094" w:rsidRPr="00E86B1D" w:rsidRDefault="006E2832" w:rsidP="00FD209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D2094" w:rsidRPr="00E86B1D">
        <w:rPr>
          <w:sz w:val="28"/>
        </w:rPr>
        <w:t>.</w:t>
      </w:r>
      <w:r w:rsidR="00FD2094">
        <w:rPr>
          <w:sz w:val="28"/>
          <w:lang w:val="en-US"/>
        </w:rPr>
        <w:t> </w:t>
      </w:r>
      <w:proofErr w:type="gramStart"/>
      <w:r w:rsidR="00FD2094" w:rsidRPr="00E86B1D">
        <w:rPr>
          <w:sz w:val="28"/>
        </w:rPr>
        <w:t>Контроль за</w:t>
      </w:r>
      <w:proofErr w:type="gramEnd"/>
      <w:r w:rsidR="00FD2094" w:rsidRPr="00E86B1D">
        <w:rPr>
          <w:sz w:val="28"/>
        </w:rPr>
        <w:t xml:space="preserve"> выполнением постановления </w:t>
      </w:r>
      <w:r w:rsidR="00FD2094">
        <w:rPr>
          <w:sz w:val="28"/>
        </w:rPr>
        <w:t>оставляю за собой</w:t>
      </w:r>
      <w:r w:rsidR="00FD2094" w:rsidRPr="00E86B1D">
        <w:rPr>
          <w:sz w:val="28"/>
        </w:rPr>
        <w:t>.</w:t>
      </w:r>
    </w:p>
    <w:p w:rsidR="00FD2094" w:rsidRPr="00E86B1D" w:rsidRDefault="00FD2094" w:rsidP="00FD2094">
      <w:pPr>
        <w:rPr>
          <w:sz w:val="2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Default="00FD2094" w:rsidP="00FD2094">
      <w:pPr>
        <w:rPr>
          <w:sz w:val="28"/>
        </w:rPr>
      </w:pPr>
      <w:r>
        <w:rPr>
          <w:sz w:val="28"/>
        </w:rPr>
        <w:t>Глав</w:t>
      </w:r>
      <w:r w:rsidR="006E2832">
        <w:rPr>
          <w:sz w:val="28"/>
        </w:rPr>
        <w:t>а</w:t>
      </w:r>
      <w:r>
        <w:rPr>
          <w:sz w:val="28"/>
        </w:rPr>
        <w:t xml:space="preserve">  Александровского</w:t>
      </w:r>
    </w:p>
    <w:p w:rsidR="00FD2094" w:rsidRDefault="00FD2094" w:rsidP="00FD2094">
      <w:pPr>
        <w:rPr>
          <w:sz w:val="28"/>
        </w:rPr>
      </w:pPr>
      <w:r>
        <w:rPr>
          <w:sz w:val="28"/>
        </w:rPr>
        <w:t xml:space="preserve">сельского поселения   </w:t>
      </w:r>
      <w:r w:rsidR="006E2832">
        <w:rPr>
          <w:sz w:val="28"/>
        </w:rPr>
        <w:t xml:space="preserve">                                                                Н.Л.Хижняк </w:t>
      </w:r>
    </w:p>
    <w:p w:rsidR="006E2832" w:rsidRDefault="006E2832" w:rsidP="00FD2094">
      <w:pPr>
        <w:rPr>
          <w:sz w:val="28"/>
        </w:rPr>
      </w:pPr>
    </w:p>
    <w:p w:rsidR="006E2832" w:rsidRDefault="006E2832" w:rsidP="00FD2094">
      <w:pPr>
        <w:rPr>
          <w:sz w:val="28"/>
        </w:rPr>
      </w:pPr>
    </w:p>
    <w:p w:rsidR="00FD2094" w:rsidRPr="006E2832" w:rsidRDefault="00FD2094" w:rsidP="00FD2094">
      <w:pPr>
        <w:rPr>
          <w:sz w:val="22"/>
          <w:szCs w:val="22"/>
        </w:rPr>
      </w:pPr>
      <w:r w:rsidRPr="006E2832">
        <w:rPr>
          <w:sz w:val="22"/>
          <w:szCs w:val="22"/>
        </w:rPr>
        <w:t xml:space="preserve">Постановление вносит </w:t>
      </w:r>
    </w:p>
    <w:p w:rsidR="00902AC6" w:rsidRDefault="00FD2094">
      <w:pPr>
        <w:rPr>
          <w:sz w:val="22"/>
          <w:szCs w:val="22"/>
        </w:rPr>
      </w:pPr>
      <w:r w:rsidRPr="006E2832">
        <w:rPr>
          <w:sz w:val="22"/>
          <w:szCs w:val="22"/>
        </w:rPr>
        <w:t xml:space="preserve">сектор экономики и  финансов </w:t>
      </w: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lastRenderedPageBreak/>
        <w:t>Приложение</w:t>
      </w: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>к  постановлению</w:t>
      </w: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 xml:space="preserve">Администрации Александровского </w:t>
      </w: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>сельского поселения</w:t>
      </w: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>от 20.09.2013г.    № 86</w:t>
      </w: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</w:p>
    <w:p w:rsidR="00823C6E" w:rsidRDefault="00823C6E" w:rsidP="00823C6E">
      <w:pPr>
        <w:spacing w:line="318" w:lineRule="atLeast"/>
        <w:jc w:val="right"/>
        <w:rPr>
          <w:bCs/>
          <w:color w:val="1E1E1E"/>
          <w:sz w:val="24"/>
          <w:szCs w:val="24"/>
        </w:rPr>
      </w:pPr>
    </w:p>
    <w:p w:rsidR="00823C6E" w:rsidRDefault="00823C6E" w:rsidP="00823C6E">
      <w:pPr>
        <w:spacing w:line="318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ОРГАНИЗАЦИОННЫЙ ПЛАН</w:t>
      </w:r>
    </w:p>
    <w:p w:rsidR="00823C6E" w:rsidRDefault="00823C6E" w:rsidP="00823C6E">
      <w:pPr>
        <w:spacing w:line="318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Администрации Александровского сельского поселения по реализации Бюджетного послания Президента Российской Федерации о бюджетной политике </w:t>
      </w:r>
    </w:p>
    <w:p w:rsidR="00823C6E" w:rsidRDefault="00823C6E" w:rsidP="00823C6E">
      <w:pPr>
        <w:spacing w:line="318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в 2014 – 2016 годах</w:t>
      </w:r>
    </w:p>
    <w:p w:rsidR="00823C6E" w:rsidRDefault="00823C6E" w:rsidP="00823C6E">
      <w:pPr>
        <w:spacing w:line="318" w:lineRule="atLeast"/>
        <w:rPr>
          <w:color w:val="1E1E1E"/>
          <w:sz w:val="24"/>
          <w:szCs w:val="24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2642"/>
        <w:gridCol w:w="2238"/>
        <w:gridCol w:w="2169"/>
        <w:gridCol w:w="2034"/>
      </w:tblGrid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 послания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3C6E" w:rsidTr="00823C6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бюджетной политики на 2014 год и среднесрочную перспективу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долгосрочной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сбалансированности и устойчивости бюджетной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Утверждение прогноза долгосрочного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социально-экономического развития Александровского сельского поселения на период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Формирование основных направлений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бюджетной и налоговой политики Александровского сельского поселения исходя из задач, определенных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бюджетными посланиями Президента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Формирование проекта Решения Собрания депутатов Александровского сельского поселения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Александровского </w:t>
            </w:r>
            <w:r>
              <w:rPr>
                <w:sz w:val="24"/>
                <w:szCs w:val="24"/>
              </w:rPr>
              <w:lastRenderedPageBreak/>
              <w:t>сельского поселения Азовского района на очередной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 и на плановый период с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соблюдением ограничений по дефициту бюджета сельского поселения и муниципальному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долгу Александровского сельского поселения в соответствии с требованиями Бюджетного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 ноября)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Заключение долгосрочных муниципальных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Разработка долгосрочной бюджетной стратегии на период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месяцев после утверждения долгосрочной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бюджетной стратегии Ростовской области на пе</w:t>
            </w:r>
            <w:r>
              <w:rPr>
                <w:sz w:val="24"/>
                <w:szCs w:val="24"/>
              </w:rPr>
              <w:softHyphen/>
              <w:t>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Предстоит конкретизировать механизмы выполнения указа Президента Российской Феде</w:t>
            </w:r>
            <w:r>
              <w:rPr>
                <w:sz w:val="24"/>
                <w:szCs w:val="24"/>
              </w:rPr>
              <w:softHyphen/>
              <w:t>рации, изданного 07.05.2012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Осуществление мониторинга достижения важнейших целевых показателей в соответ</w:t>
            </w:r>
            <w:r>
              <w:rPr>
                <w:sz w:val="24"/>
                <w:szCs w:val="24"/>
              </w:rPr>
              <w:softHyphen/>
              <w:t>ствии с указом Президента Российской Федерации от 07.05.2012 № 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Формирование бюджета Александровского сельского поселения Азовского района на 2014 год и на плановый период 2015 и 2016 годов с учетом бюджетных </w:t>
            </w:r>
            <w:r>
              <w:rPr>
                <w:sz w:val="24"/>
                <w:szCs w:val="24"/>
              </w:rPr>
              <w:lastRenderedPageBreak/>
              <w:t>ассигнований на реализацию мер, предусмотренных указами Президента Российской Федерации от 07.05.2012 № 597.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 квартал 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Подготовка необходимых расчетов в целях доведения к 2018 году средней заработ</w:t>
            </w:r>
            <w:r>
              <w:rPr>
                <w:sz w:val="24"/>
                <w:szCs w:val="24"/>
              </w:rPr>
              <w:softHyphen/>
              <w:t>ной платы работников бюджетной сферы до уровня, установленного Указом Президента Российской Федерации от 07.05.2012 № 597 «О мероприятиях по реализации государствен</w:t>
            </w:r>
            <w:r>
              <w:rPr>
                <w:sz w:val="24"/>
                <w:szCs w:val="24"/>
              </w:rPr>
              <w:softHyphen/>
              <w:t>ной социальной политики»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поселения,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«АСДК»,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«АПБ»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Обеспечение земельными участками под строительство многодетных семей в целях улучшения жилищных условий семей, имеющих трех и более детей, в соответствии с подпунктами «а» пункта 2 Указа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</w:t>
            </w:r>
            <w:r>
              <w:rPr>
                <w:sz w:val="24"/>
                <w:szCs w:val="24"/>
              </w:rPr>
              <w:lastRenderedPageBreak/>
              <w:t>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структуры расходов бюджета Александровского сельского поселения Азовского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Установление порядка формирования, утверждения и ведения планов закупок для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муниципальных нужд Александровского сельского поселения на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Интеграция региональной информационной системы в сфере закупок с единой информационной системой в сфере закупок в соответствии с реализацией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(по мере утверждения порядка информационного взаимодействия единой информационной системы с региональными информационными системами Правительством Ростовской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Формирование плана закупок на срок, соответствующий сроку действия Решения Собрания депутатов Александровского сельского поселения </w:t>
            </w:r>
            <w:r>
              <w:rPr>
                <w:sz w:val="24"/>
                <w:szCs w:val="24"/>
              </w:rPr>
              <w:lastRenderedPageBreak/>
              <w:t>о бюджете Александровского сельского поселения Азовского района на очередной финансовый год и плановый период в соответствии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</w:t>
            </w:r>
            <w:r>
              <w:rPr>
                <w:sz w:val="24"/>
                <w:szCs w:val="24"/>
              </w:rPr>
              <w:softHyphen/>
              <w:t>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2015 года (в соответствии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порядком формирования, утверждения и ведения планов закупок для обеспечения муниципальных нужд </w:t>
            </w:r>
            <w:r>
              <w:rPr>
                <w:sz w:val="24"/>
                <w:szCs w:val="24"/>
              </w:rPr>
              <w:lastRenderedPageBreak/>
              <w:t>Александровского сельского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Направление экономии бюджетных ассигнований, сложившейся в процессе исполнения бюджета Александровского сельского поселения Азовского района по результа</w:t>
            </w:r>
            <w:r>
              <w:rPr>
                <w:sz w:val="24"/>
                <w:szCs w:val="24"/>
              </w:rPr>
              <w:softHyphen/>
              <w:t>там процедур размещения заказов по закупкам товаров, работ (услуг) на инвестиционные цели, на цели реализации программных и иных целевых мероприятий, на повышение заработной платы отдельных категорий работников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программно-целевых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Формирование и утверждение </w:t>
            </w:r>
            <w:r>
              <w:rPr>
                <w:sz w:val="24"/>
                <w:szCs w:val="24"/>
              </w:rPr>
              <w:lastRenderedPageBreak/>
              <w:t>Перечня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программ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 квартал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Формирование и утверждение Порядка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разработки, реализации и оценки эффективности муниципальных программ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Разработка и утверждение муниципальных программ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формированию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 на оказание муниципальных услуг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физическим и юридическим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лицам на основе единого перечня таких услуг и единых нормативов их финансового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Разработка муниципальных заданий для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учреждений учредителями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 на основе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единого базового перечня муниципальных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двухмесячный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после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единого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базового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услуг на областном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Формирование объема финансового обеспечения муниципальных заданий на основе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единой методологии расчета нормативных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на оказание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 на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областном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уровне единой правовой и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</w:t>
            </w:r>
            <w:r>
              <w:rPr>
                <w:sz w:val="24"/>
                <w:szCs w:val="24"/>
              </w:rPr>
              <w:softHyphen/>
              <w:t>кой базы для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6E" w:rsidRDefault="00823C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повысить качест</w:t>
            </w:r>
            <w:r>
              <w:rPr>
                <w:sz w:val="24"/>
                <w:szCs w:val="24"/>
              </w:rPr>
              <w:softHyphen/>
              <w:t>во предоставляемых населе</w:t>
            </w:r>
            <w:r>
              <w:rPr>
                <w:sz w:val="24"/>
                <w:szCs w:val="24"/>
              </w:rPr>
              <w:softHyphen/>
              <w:t>нию муни</w:t>
            </w:r>
            <w:r>
              <w:rPr>
                <w:sz w:val="24"/>
                <w:szCs w:val="24"/>
              </w:rPr>
              <w:softHyphen/>
              <w:t xml:space="preserve">ципальных услуг. </w:t>
            </w:r>
            <w:r>
              <w:rPr>
                <w:sz w:val="24"/>
                <w:szCs w:val="24"/>
              </w:rPr>
              <w:lastRenderedPageBreak/>
              <w:t>Прежде всего, это относится к столь значимой для общества сфере, как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6.1. Проведение мониторинга соответствия муниципальных услуг </w:t>
            </w:r>
            <w:r>
              <w:rPr>
                <w:sz w:val="24"/>
                <w:szCs w:val="24"/>
              </w:rPr>
              <w:lastRenderedPageBreak/>
              <w:t>муниципальному заданию и удовлетворенности потребителей полнотой и качеством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Осуществление мониторинга предостав</w:t>
            </w:r>
            <w:r>
              <w:rPr>
                <w:sz w:val="24"/>
                <w:szCs w:val="24"/>
              </w:rPr>
              <w:softHyphen/>
              <w:t>ления муниципальных услуг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(до 15 декабря)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налоговой системы и</w:t>
            </w:r>
          </w:p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ее конкурентоспособности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Организация исполнения плана мероприя</w:t>
            </w:r>
            <w:r>
              <w:rPr>
                <w:sz w:val="24"/>
                <w:szCs w:val="24"/>
              </w:rPr>
              <w:softHyphen/>
              <w:t>тий по увеличению доходов  бюджета Александровского сельского поселения Азовского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нового этапа разви</w:t>
            </w:r>
            <w:r>
              <w:rPr>
                <w:sz w:val="24"/>
                <w:szCs w:val="24"/>
              </w:rPr>
              <w:softHyphen/>
              <w:t>тия межбюджетных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Формирова</w:t>
            </w:r>
            <w:r>
              <w:rPr>
                <w:sz w:val="24"/>
                <w:szCs w:val="24"/>
              </w:rPr>
              <w:softHyphen/>
              <w:t>ние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(сентябрь -октябрь)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прозрачности и открытости бюджета и бюд</w:t>
            </w:r>
            <w:r>
              <w:rPr>
                <w:sz w:val="24"/>
                <w:szCs w:val="24"/>
              </w:rPr>
              <w:softHyphen/>
              <w:t>жетного процесса для общест</w:t>
            </w:r>
            <w:r>
              <w:rPr>
                <w:sz w:val="24"/>
                <w:szCs w:val="24"/>
              </w:rPr>
              <w:softHyphen/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Проведение публичных слушаний по проектам бюджета поселения и отчета об исполнении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Предоставление информации о бюджете сельского поселения и отчете об исполнении бюджета сельского поселения в понятной для неподготовлен</w:t>
            </w:r>
            <w:r>
              <w:rPr>
                <w:sz w:val="24"/>
                <w:szCs w:val="24"/>
              </w:rPr>
              <w:softHyphen/>
              <w:t>ного пользователя форме для размещения на сайте Администрации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9.3. Контроль за размещением муниципальными учреждениями </w:t>
            </w:r>
            <w:r>
              <w:rPr>
                <w:sz w:val="24"/>
                <w:szCs w:val="24"/>
              </w:rPr>
              <w:lastRenderedPageBreak/>
              <w:t xml:space="preserve">Александровского сельского поселения документов, определенных федеральным законодательством, на сайте </w:t>
            </w:r>
            <w:hyperlink r:id="rId4" w:history="1">
              <w:r>
                <w:rPr>
                  <w:rStyle w:val="a3"/>
                  <w:color w:val="954D2D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, а также за своевременной актуализацией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823C6E" w:rsidTr="00823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Обеспечение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путем принятия участия в семинарах, научно-практических конференциях, круглых столах, изучения методических пособий, рекомендаций, повышения квалификации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823C6E" w:rsidRDefault="0082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</w:tbl>
    <w:p w:rsidR="00823C6E" w:rsidRDefault="00823C6E" w:rsidP="00823C6E">
      <w:pPr>
        <w:spacing w:line="318" w:lineRule="atLeast"/>
        <w:rPr>
          <w:color w:val="1E1E1E"/>
          <w:sz w:val="24"/>
          <w:szCs w:val="24"/>
        </w:rPr>
      </w:pPr>
    </w:p>
    <w:p w:rsidR="00823C6E" w:rsidRDefault="00823C6E" w:rsidP="00823C6E">
      <w:pPr>
        <w:spacing w:line="318" w:lineRule="atLeast"/>
        <w:rPr>
          <w:color w:val="1E1E1E"/>
          <w:sz w:val="24"/>
          <w:szCs w:val="24"/>
        </w:rPr>
      </w:pPr>
    </w:p>
    <w:p w:rsidR="00823C6E" w:rsidRDefault="00823C6E" w:rsidP="00823C6E">
      <w:pPr>
        <w:spacing w:line="318" w:lineRule="atLeast"/>
        <w:rPr>
          <w:color w:val="1E1E1E"/>
          <w:sz w:val="24"/>
          <w:szCs w:val="24"/>
        </w:rPr>
      </w:pPr>
    </w:p>
    <w:p w:rsidR="00823C6E" w:rsidRDefault="00823C6E" w:rsidP="00823C6E">
      <w:pPr>
        <w:spacing w:line="318" w:lineRule="atLeast"/>
        <w:rPr>
          <w:color w:val="1E1E1E"/>
          <w:sz w:val="24"/>
          <w:szCs w:val="24"/>
        </w:rPr>
      </w:pPr>
    </w:p>
    <w:p w:rsidR="00823C6E" w:rsidRPr="006E2832" w:rsidRDefault="00823C6E">
      <w:pPr>
        <w:rPr>
          <w:sz w:val="22"/>
          <w:szCs w:val="22"/>
        </w:rPr>
      </w:pPr>
    </w:p>
    <w:sectPr w:rsidR="00823C6E" w:rsidRPr="006E2832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2094"/>
    <w:rsid w:val="00356D9B"/>
    <w:rsid w:val="004A2A6C"/>
    <w:rsid w:val="006E2832"/>
    <w:rsid w:val="00823C6E"/>
    <w:rsid w:val="00902AC6"/>
    <w:rsid w:val="00997481"/>
    <w:rsid w:val="00C3517A"/>
    <w:rsid w:val="00D9374B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09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9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3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9390</Characters>
  <Application>Microsoft Office Word</Application>
  <DocSecurity>0</DocSecurity>
  <Lines>78</Lines>
  <Paragraphs>22</Paragraphs>
  <ScaleCrop>false</ScaleCrop>
  <Company>Администрация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2013-10-09T12:30:00Z</dcterms:created>
  <dcterms:modified xsi:type="dcterms:W3CDTF">2014-02-20T14:30:00Z</dcterms:modified>
</cp:coreProperties>
</file>