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37" w:rsidRDefault="009E3137" w:rsidP="009E3137">
      <w:pPr>
        <w:contextualSpacing/>
        <w:jc w:val="right"/>
        <w:rPr>
          <w:szCs w:val="28"/>
        </w:rPr>
      </w:pPr>
      <w:r>
        <w:rPr>
          <w:szCs w:val="28"/>
        </w:rPr>
        <w:t>ПРОЕКТ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>«</w:t>
      </w:r>
      <w:r w:rsidR="009E3137">
        <w:rPr>
          <w:szCs w:val="28"/>
        </w:rPr>
        <w:t>___</w:t>
      </w:r>
      <w:r>
        <w:rPr>
          <w:szCs w:val="28"/>
        </w:rPr>
        <w:t xml:space="preserve">»  </w:t>
      </w:r>
      <w:r w:rsidR="009E3137">
        <w:rPr>
          <w:szCs w:val="28"/>
        </w:rPr>
        <w:t>__</w:t>
      </w:r>
      <w:r>
        <w:rPr>
          <w:szCs w:val="28"/>
        </w:rPr>
        <w:t xml:space="preserve"> 2013 г.                    №   </w:t>
      </w:r>
      <w:r w:rsidR="009E3137">
        <w:rPr>
          <w:szCs w:val="28"/>
        </w:rPr>
        <w:t>____</w:t>
      </w:r>
      <w:r>
        <w:rPr>
          <w:szCs w:val="28"/>
        </w:rPr>
        <w:t xml:space="preserve">                       с.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b/>
          <w:sz w:val="28"/>
          <w:szCs w:val="28"/>
        </w:rPr>
        <w:t>сетей наружного освещения на территории 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58151E">
        <w:rPr>
          <w:sz w:val="27"/>
          <w:szCs w:val="27"/>
        </w:rPr>
        <w:t>109</w:t>
      </w:r>
      <w:r w:rsidR="00677DB8">
        <w:rPr>
          <w:sz w:val="27"/>
          <w:szCs w:val="27"/>
        </w:rPr>
        <w:t xml:space="preserve"> от 30.</w:t>
      </w:r>
      <w:r w:rsidR="0058151E">
        <w:rPr>
          <w:sz w:val="27"/>
          <w:szCs w:val="27"/>
        </w:rPr>
        <w:t>10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 xml:space="preserve">Развитие </w:t>
      </w:r>
      <w:r w:rsidR="0058151E">
        <w:rPr>
          <w:sz w:val="28"/>
          <w:szCs w:val="28"/>
        </w:rPr>
        <w:t>сетей наружного освещения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sz w:val="28"/>
          <w:szCs w:val="28"/>
        </w:rPr>
        <w:t>сетей наружного освещения на территории Александровского сельского поселения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94128F" w:rsidRPr="005B0312" w:rsidRDefault="005B0312" w:rsidP="0058151E">
      <w:pPr>
        <w:pStyle w:val="a4"/>
        <w:spacing w:after="0"/>
        <w:contextualSpacing/>
      </w:pPr>
      <w:r w:rsidRPr="005B0312">
        <w:rPr>
          <w:bCs/>
          <w:sz w:val="22"/>
          <w:szCs w:val="22"/>
        </w:rPr>
        <w:t>сектор экономики и финансов</w:t>
      </w:r>
    </w:p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60E7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D5518"/>
    <w:rsid w:val="0012791F"/>
    <w:rsid w:val="001A24A9"/>
    <w:rsid w:val="001C52F1"/>
    <w:rsid w:val="001D5CB9"/>
    <w:rsid w:val="00227CED"/>
    <w:rsid w:val="002C4054"/>
    <w:rsid w:val="00345412"/>
    <w:rsid w:val="003609A9"/>
    <w:rsid w:val="003D2BA2"/>
    <w:rsid w:val="003E0C24"/>
    <w:rsid w:val="003F60E7"/>
    <w:rsid w:val="00490B84"/>
    <w:rsid w:val="0058151E"/>
    <w:rsid w:val="0059244E"/>
    <w:rsid w:val="005B0312"/>
    <w:rsid w:val="00677DB8"/>
    <w:rsid w:val="007678E6"/>
    <w:rsid w:val="007C37E2"/>
    <w:rsid w:val="00851FE5"/>
    <w:rsid w:val="00901503"/>
    <w:rsid w:val="0094128F"/>
    <w:rsid w:val="009E3137"/>
    <w:rsid w:val="00A0207A"/>
    <w:rsid w:val="00A03C50"/>
    <w:rsid w:val="00A6463A"/>
    <w:rsid w:val="00A8471E"/>
    <w:rsid w:val="00B749A2"/>
    <w:rsid w:val="00BC6863"/>
    <w:rsid w:val="00BD0451"/>
    <w:rsid w:val="00C748C1"/>
    <w:rsid w:val="00C87204"/>
    <w:rsid w:val="00E64121"/>
    <w:rsid w:val="00E83279"/>
    <w:rsid w:val="00ED2CFD"/>
    <w:rsid w:val="00ED61CC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17</cp:revision>
  <dcterms:created xsi:type="dcterms:W3CDTF">2002-01-01T09:55:00Z</dcterms:created>
  <dcterms:modified xsi:type="dcterms:W3CDTF">2014-02-21T05:50:00Z</dcterms:modified>
</cp:coreProperties>
</file>