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42" w:rsidRDefault="008D6042" w:rsidP="008D6042">
      <w:pPr>
        <w:jc w:val="center"/>
        <w:rPr>
          <w:b/>
          <w:szCs w:val="28"/>
        </w:rPr>
      </w:pPr>
    </w:p>
    <w:p w:rsidR="008D6042" w:rsidRDefault="008D6042" w:rsidP="008D6042">
      <w:pPr>
        <w:jc w:val="center"/>
        <w:rPr>
          <w:b/>
          <w:szCs w:val="28"/>
        </w:rPr>
      </w:pPr>
    </w:p>
    <w:p w:rsidR="008D6042" w:rsidRDefault="008D6042" w:rsidP="008D6042">
      <w:pPr>
        <w:jc w:val="center"/>
        <w:rPr>
          <w:b/>
          <w:szCs w:val="28"/>
        </w:rPr>
      </w:pPr>
    </w:p>
    <w:p w:rsidR="008D6042" w:rsidRDefault="008D6042" w:rsidP="008D6042">
      <w:pPr>
        <w:jc w:val="center"/>
        <w:rPr>
          <w:b/>
          <w:szCs w:val="28"/>
        </w:rPr>
      </w:pPr>
    </w:p>
    <w:p w:rsidR="008D6042" w:rsidRDefault="008D6042" w:rsidP="008D6042">
      <w:pPr>
        <w:jc w:val="center"/>
        <w:rPr>
          <w:b/>
          <w:szCs w:val="28"/>
        </w:rPr>
      </w:pPr>
    </w:p>
    <w:p w:rsidR="008D6042" w:rsidRDefault="008D6042" w:rsidP="008D6042">
      <w:pPr>
        <w:jc w:val="right"/>
        <w:rPr>
          <w:szCs w:val="28"/>
        </w:rPr>
      </w:pPr>
      <w:r>
        <w:rPr>
          <w:szCs w:val="28"/>
        </w:rPr>
        <w:t>Приложение 1.</w:t>
      </w:r>
    </w:p>
    <w:p w:rsidR="008D6042" w:rsidRDefault="008D6042" w:rsidP="008D6042">
      <w:pPr>
        <w:jc w:val="right"/>
        <w:rPr>
          <w:szCs w:val="28"/>
        </w:rPr>
      </w:pPr>
      <w:r>
        <w:rPr>
          <w:szCs w:val="28"/>
        </w:rPr>
        <w:t xml:space="preserve"> к постановлению администрации </w:t>
      </w:r>
    </w:p>
    <w:p w:rsidR="008D6042" w:rsidRDefault="008D6042" w:rsidP="008D6042">
      <w:pPr>
        <w:jc w:val="right"/>
        <w:rPr>
          <w:szCs w:val="28"/>
        </w:rPr>
      </w:pPr>
      <w:r>
        <w:rPr>
          <w:szCs w:val="28"/>
        </w:rPr>
        <w:t xml:space="preserve">Александровского сельского поселения </w:t>
      </w:r>
    </w:p>
    <w:p w:rsidR="008D6042" w:rsidRDefault="008D6042" w:rsidP="008D6042">
      <w:pPr>
        <w:jc w:val="right"/>
        <w:rPr>
          <w:szCs w:val="28"/>
        </w:rPr>
      </w:pPr>
      <w:r>
        <w:rPr>
          <w:szCs w:val="28"/>
        </w:rPr>
        <w:t>№ 129 от 11.12.2013г.</w:t>
      </w:r>
    </w:p>
    <w:p w:rsidR="008D6042" w:rsidRDefault="008D6042" w:rsidP="008D6042">
      <w:pPr>
        <w:jc w:val="center"/>
        <w:rPr>
          <w:b/>
          <w:szCs w:val="28"/>
        </w:rPr>
      </w:pPr>
    </w:p>
    <w:p w:rsidR="008D6042" w:rsidRDefault="008D6042" w:rsidP="008D6042">
      <w:pPr>
        <w:jc w:val="center"/>
        <w:rPr>
          <w:b/>
          <w:szCs w:val="28"/>
        </w:rPr>
      </w:pPr>
    </w:p>
    <w:p w:rsidR="008D6042" w:rsidRPr="000A0E24" w:rsidRDefault="008D6042" w:rsidP="008D6042">
      <w:pPr>
        <w:jc w:val="center"/>
        <w:rPr>
          <w:b/>
          <w:szCs w:val="28"/>
        </w:rPr>
      </w:pPr>
      <w:r w:rsidRPr="000A0E24">
        <w:rPr>
          <w:b/>
          <w:szCs w:val="28"/>
        </w:rPr>
        <w:t>План</w:t>
      </w:r>
    </w:p>
    <w:p w:rsidR="008D6042" w:rsidRDefault="008D6042" w:rsidP="008D6042">
      <w:pPr>
        <w:jc w:val="center"/>
        <w:rPr>
          <w:szCs w:val="28"/>
        </w:rPr>
      </w:pPr>
      <w:r w:rsidRPr="000A0E24">
        <w:rPr>
          <w:b/>
          <w:szCs w:val="28"/>
        </w:rPr>
        <w:t>реализации  муниципальной  программы «Обеспечение общественного порядка и противодействие преступности на территории Александровского сельского поселения»  на 2014 год</w:t>
      </w:r>
      <w:r>
        <w:rPr>
          <w:szCs w:val="28"/>
        </w:rPr>
        <w:t>.</w:t>
      </w:r>
    </w:p>
    <w:p w:rsidR="008D6042" w:rsidRDefault="008D6042" w:rsidP="008D6042">
      <w:pPr>
        <w:widowControl w:val="0"/>
        <w:autoSpaceDE w:val="0"/>
        <w:jc w:val="center"/>
        <w:rPr>
          <w:sz w:val="24"/>
        </w:rPr>
      </w:pPr>
    </w:p>
    <w:tbl>
      <w:tblPr>
        <w:tblW w:w="15320" w:type="dxa"/>
        <w:tblInd w:w="-2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686"/>
        <w:gridCol w:w="1843"/>
        <w:gridCol w:w="1564"/>
        <w:gridCol w:w="1270"/>
        <w:gridCol w:w="1276"/>
        <w:gridCol w:w="1134"/>
        <w:gridCol w:w="1134"/>
        <w:gridCol w:w="1276"/>
        <w:gridCol w:w="1286"/>
      </w:tblGrid>
      <w:tr w:rsidR="008D6042" w:rsidTr="008D604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042" w:rsidRDefault="008D6042" w:rsidP="00F21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042" w:rsidRDefault="008D6042" w:rsidP="00F21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8D6042" w:rsidRDefault="008D6042" w:rsidP="00F21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8D6042" w:rsidRDefault="008D6042" w:rsidP="008D60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контрольного события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042" w:rsidRDefault="008D6042" w:rsidP="008D60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6042" w:rsidRDefault="008D6042" w:rsidP="008D60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(кр. описан)  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042" w:rsidRDefault="008D6042" w:rsidP="008D60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6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042" w:rsidRDefault="008D6042" w:rsidP="00F21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w:anchor="Par1127" w:history="1">
              <w:r>
                <w:rPr>
                  <w:rStyle w:val="a6"/>
                  <w:rFonts w:ascii="Times New Roman" w:hAnsi="Times New Roman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8D6042" w:rsidTr="008D6042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042" w:rsidRDefault="008D6042" w:rsidP="00F2171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042" w:rsidRDefault="008D6042" w:rsidP="00F2171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042" w:rsidRDefault="008D6042" w:rsidP="00F2171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042" w:rsidRDefault="008D6042" w:rsidP="00F2171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042" w:rsidRDefault="008D6042" w:rsidP="00F2171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042" w:rsidRDefault="008D6042" w:rsidP="00F21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042" w:rsidRDefault="008D6042" w:rsidP="008D60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042" w:rsidRDefault="008D6042" w:rsidP="008D60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042" w:rsidRDefault="008D6042" w:rsidP="00F21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042" w:rsidRDefault="008D6042" w:rsidP="008D60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внебюджетн. источ.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D6042" w:rsidTr="008D6042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042" w:rsidRDefault="008D6042" w:rsidP="00F21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042" w:rsidRDefault="008D6042" w:rsidP="00F21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042" w:rsidRDefault="008D6042" w:rsidP="00F21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042" w:rsidRDefault="008D6042" w:rsidP="00F21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042" w:rsidRDefault="008D6042" w:rsidP="00F21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042" w:rsidRDefault="008D6042" w:rsidP="00F21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042" w:rsidRDefault="008D6042" w:rsidP="00F21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042" w:rsidRDefault="008D6042" w:rsidP="00F21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042" w:rsidRDefault="008D6042" w:rsidP="00F21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042" w:rsidRDefault="008D6042" w:rsidP="00F21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4310" w:rsidTr="008D6042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Pr="00A2648C" w:rsidRDefault="00464310" w:rsidP="00111BD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Pr="00A2648C" w:rsidRDefault="00464310" w:rsidP="0046431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26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«Профилактика экстремизма и терроризма на территории Александровского сельского поселения»</w:t>
            </w:r>
            <w:r w:rsidRPr="00A2648C">
              <w:rPr>
                <w:b/>
                <w:szCs w:val="28"/>
              </w:rPr>
              <w:t xml:space="preserve"> </w:t>
            </w:r>
            <w:r w:rsidRPr="00A26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Default="00464310" w:rsidP="00111BD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Pr="002F00B6" w:rsidRDefault="00464310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экстремизма и терроризма, воспитание у молодежи толеррантности, предотвращение </w:t>
            </w:r>
            <w:r w:rsidRPr="002F00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межэтнических конфликтов в молодежной среде.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Default="00464310" w:rsidP="00111B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Pr="002F00B6" w:rsidRDefault="00464310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B6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Pr="002F00B6" w:rsidRDefault="00464310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Pr="002F00B6" w:rsidRDefault="00464310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Pr="002F00B6" w:rsidRDefault="00464310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B6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310" w:rsidRPr="002F00B6" w:rsidRDefault="00464310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64310" w:rsidTr="008D6042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Pr="00A2648C" w:rsidRDefault="00464310" w:rsidP="00F2171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Pr="00A2648C" w:rsidRDefault="00464310" w:rsidP="008D6042">
            <w:pPr>
              <w:widowControl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Pr="002F00B6" w:rsidRDefault="00464310" w:rsidP="0046431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Pr="002F00B6" w:rsidRDefault="00464310" w:rsidP="00464310"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Pr="002F00B6" w:rsidRDefault="00464310" w:rsidP="0046431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Pr="002F00B6" w:rsidRDefault="00464310" w:rsidP="0046431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Pr="002F00B6" w:rsidRDefault="00464310" w:rsidP="0046431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Pr="002F00B6" w:rsidRDefault="00464310" w:rsidP="0046431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Pr="002F00B6" w:rsidRDefault="00464310" w:rsidP="0046431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310" w:rsidRPr="002F00B6" w:rsidRDefault="00464310" w:rsidP="0046431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64310" w:rsidTr="008D6042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Default="00464310" w:rsidP="00111B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Pr="005E3FB1" w:rsidRDefault="00464310" w:rsidP="00111BD5">
            <w:pPr>
              <w:rPr>
                <w:sz w:val="24"/>
              </w:rPr>
            </w:pPr>
            <w:r w:rsidRPr="005E3FB1">
              <w:rPr>
                <w:sz w:val="24"/>
              </w:rPr>
              <w:t>Праздник «День молодежи»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Default="00464310" w:rsidP="00111BD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 Е.А., Остапец С.В.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Default="00464310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 и терроризма, воспитание у молодежи толеррантности, предотвращение межэтнических конфликтов в молодежной среде.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Default="00464310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Default="00464310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Default="00464310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Default="00464310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Default="00464310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310" w:rsidRDefault="00464310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4310" w:rsidTr="008D6042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Default="00464310" w:rsidP="00111B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Default="00464310" w:rsidP="00111B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флага»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Default="00464310" w:rsidP="00111BD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 Е.А., Остапец С.В.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Default="00464310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 и терроризма, воспитание у молодежи толеррантности, предотвраще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межэтнических конфликтов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патриотическое воспитание  населения. 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Default="00464310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22.08.2014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Default="00464310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Default="00464310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Default="00464310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Default="00464310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310" w:rsidRDefault="00464310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4310" w:rsidTr="008D6042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Default="00464310" w:rsidP="00111B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Default="00464310" w:rsidP="00111B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с населением, приобретение наглядной агитаци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плакаты, буклеты и т.п.)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Default="00464310" w:rsidP="00111BD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Т.В.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Default="00464310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 и терроризма, воспитание у населения толеррантности, предотвращение межэтнических конфликтов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Default="00464310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квартал 2014г.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Default="00464310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Default="00464310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Default="00464310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Default="00464310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310" w:rsidRDefault="00464310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4310" w:rsidTr="008D6042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Default="00464310" w:rsidP="00111B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.1.4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Pr="00FB7D00" w:rsidRDefault="00464310" w:rsidP="00111BD5">
            <w:pPr>
              <w:rPr>
                <w:sz w:val="24"/>
              </w:rPr>
            </w:pPr>
            <w:r w:rsidRPr="00FB7D00">
              <w:rPr>
                <w:sz w:val="24"/>
              </w:rPr>
              <w:t>День России «Ради завтрашнего дня» тематическая беседа</w:t>
            </w:r>
          </w:p>
          <w:p w:rsidR="00464310" w:rsidRPr="00FB7D00" w:rsidRDefault="00464310" w:rsidP="00111BD5">
            <w:pPr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Default="00464310" w:rsidP="00111BD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Швидченко В.В.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Default="00464310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экстремизма и терроризма, воспитание у населения толеррантности, предотвращение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межэтнических конфликтов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Default="00464310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11.06.2014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Default="00464310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Default="00464310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Default="00464310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Default="00464310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310" w:rsidRDefault="00464310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4310" w:rsidTr="008D6042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Pr="00A2648C" w:rsidRDefault="00464310" w:rsidP="00111BD5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Pr="00A2648C" w:rsidRDefault="00464310" w:rsidP="00111BD5">
            <w:pPr>
              <w:widowControl w:val="0"/>
              <w:jc w:val="both"/>
              <w:rPr>
                <w:b/>
                <w:sz w:val="24"/>
              </w:rPr>
            </w:pPr>
            <w:r w:rsidRPr="00A2648C">
              <w:rPr>
                <w:b/>
                <w:sz w:val="24"/>
              </w:rPr>
              <w:t>Подпрограмма 4 «Комплексные меры противодействия   злоупотреблению   наркотиками  и их незаконному обороту на территории Александровского сельского поселения»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Default="00464310" w:rsidP="00111BD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Pr="002F00B6" w:rsidRDefault="00464310" w:rsidP="00111BD5">
            <w:pPr>
              <w:suppressAutoHyphens/>
              <w:jc w:val="both"/>
              <w:rPr>
                <w:b/>
                <w:sz w:val="24"/>
              </w:rPr>
            </w:pPr>
            <w:r w:rsidRPr="002F00B6">
              <w:rPr>
                <w:b/>
                <w:sz w:val="24"/>
              </w:rPr>
              <w:t>увеличение доли населения занимающейся регулярно физической культурой и спортом.</w:t>
            </w:r>
          </w:p>
          <w:p w:rsidR="00464310" w:rsidRPr="002F00B6" w:rsidRDefault="00464310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Default="00464310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Pr="002F00B6" w:rsidRDefault="00464310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B6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Pr="002F00B6" w:rsidRDefault="00464310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Pr="002F00B6" w:rsidRDefault="00464310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Pr="002F00B6" w:rsidRDefault="00464310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B6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310" w:rsidRPr="002F00B6" w:rsidRDefault="00464310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64310" w:rsidTr="008D6042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Pr="00A2648C" w:rsidRDefault="00EB54C5" w:rsidP="00F2171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Pr="00A2648C" w:rsidRDefault="00EB54C5" w:rsidP="008D6042">
            <w:pPr>
              <w:widowControl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Pr="002F00B6" w:rsidRDefault="00EB54C5" w:rsidP="00EB54C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Pr="002F00B6" w:rsidRDefault="00EB54C5" w:rsidP="00EB54C5"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Pr="002F00B6" w:rsidRDefault="00EB54C5" w:rsidP="00EB54C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Pr="002F00B6" w:rsidRDefault="00EB54C5" w:rsidP="00EB54C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Pr="002F00B6" w:rsidRDefault="00EB54C5" w:rsidP="00EB54C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Pr="002F00B6" w:rsidRDefault="00EB54C5" w:rsidP="00EB54C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310" w:rsidRPr="002F00B6" w:rsidRDefault="00EB54C5" w:rsidP="00EB54C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310" w:rsidRPr="002F00B6" w:rsidRDefault="00EB54C5" w:rsidP="00EB54C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B54C5" w:rsidTr="008D6042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Спортивный праздник « Мы - за здоровый образ жизни!»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Н.В., Карнаушенко В.Н., Остапец С.В., Король Т.В.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Pr="00FA79B5" w:rsidRDefault="00EB54C5" w:rsidP="00111BD5">
            <w:pPr>
              <w:suppressAutoHyphens/>
              <w:jc w:val="both"/>
              <w:rPr>
                <w:sz w:val="24"/>
              </w:rPr>
            </w:pPr>
            <w:r w:rsidRPr="00FA79B5">
              <w:rPr>
                <w:sz w:val="24"/>
              </w:rPr>
              <w:t>увеличение доли населения занимающейся регулярно физической культурой и спортом.</w:t>
            </w:r>
          </w:p>
          <w:p w:rsidR="00EB54C5" w:rsidRPr="00FA79B5" w:rsidRDefault="00EB54C5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2014г.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54C5" w:rsidTr="008D6042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Pr="00FB7D00" w:rsidRDefault="00EB54C5" w:rsidP="00111BD5">
            <w:pPr>
              <w:rPr>
                <w:sz w:val="24"/>
              </w:rPr>
            </w:pPr>
            <w:r w:rsidRPr="00FB7D00">
              <w:rPr>
                <w:sz w:val="24"/>
              </w:rPr>
              <w:t>«Без вредных привычек жить на свете здорово!» тематическая беседа</w:t>
            </w:r>
          </w:p>
          <w:p w:rsidR="00EB54C5" w:rsidRPr="00FB7D00" w:rsidRDefault="00EB54C5" w:rsidP="00111BD5">
            <w:pPr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Швидченко В.В.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Pr="00FA79B5" w:rsidRDefault="00EB54C5" w:rsidP="00111BD5">
            <w:pPr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Воспитание у молодежи негативного отношения к употреблению наркотиков.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2014г.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54C5" w:rsidTr="008D6042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Pr="00FB7D00" w:rsidRDefault="00EB54C5" w:rsidP="00111BD5">
            <w:pPr>
              <w:rPr>
                <w:sz w:val="24"/>
              </w:rPr>
            </w:pPr>
            <w:r w:rsidRPr="00FB7D00">
              <w:rPr>
                <w:sz w:val="24"/>
              </w:rPr>
              <w:t>Дни информации «Спорт против наркотиков»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Швидченко В.В.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Pr="00FA79B5" w:rsidRDefault="00EB54C5" w:rsidP="00111BD5">
            <w:pPr>
              <w:suppressAutoHyphens/>
              <w:jc w:val="both"/>
              <w:rPr>
                <w:sz w:val="24"/>
              </w:rPr>
            </w:pPr>
            <w:r w:rsidRPr="00FA79B5">
              <w:rPr>
                <w:sz w:val="24"/>
              </w:rPr>
              <w:t xml:space="preserve">увеличение доли населения </w:t>
            </w:r>
            <w:r w:rsidRPr="00FA79B5">
              <w:rPr>
                <w:sz w:val="24"/>
              </w:rPr>
              <w:lastRenderedPageBreak/>
              <w:t>занимающейся регулярно физической культурой и спортом.</w:t>
            </w:r>
          </w:p>
          <w:p w:rsidR="00EB54C5" w:rsidRPr="00FA79B5" w:rsidRDefault="00EB54C5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  <w:p w:rsidR="00EB54C5" w:rsidRDefault="00EB54C5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54C5" w:rsidRDefault="00EB54C5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4C5" w:rsidTr="008D6042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.1.4.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Pr="00FB7D00" w:rsidRDefault="00EB54C5" w:rsidP="00111BD5">
            <w:pPr>
              <w:rPr>
                <w:sz w:val="24"/>
              </w:rPr>
            </w:pPr>
            <w:r w:rsidRPr="00FB7D00">
              <w:rPr>
                <w:sz w:val="24"/>
              </w:rPr>
              <w:t>Беседа «Твой любимый вид спорта»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Швидченко В.В.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Pr="00FA79B5" w:rsidRDefault="00EB54C5" w:rsidP="00111BD5">
            <w:pPr>
              <w:suppressAutoHyphens/>
              <w:jc w:val="both"/>
              <w:rPr>
                <w:sz w:val="24"/>
              </w:rPr>
            </w:pPr>
            <w:r w:rsidRPr="00FA79B5">
              <w:rPr>
                <w:sz w:val="24"/>
              </w:rPr>
              <w:t>увеличение доли населения занимающейся регулярно физической культурой и спортом.</w:t>
            </w:r>
          </w:p>
          <w:p w:rsidR="00EB54C5" w:rsidRPr="00FA79B5" w:rsidRDefault="00EB54C5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2014г.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54C5" w:rsidTr="008D6042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Pr="00A2648C" w:rsidRDefault="00EB54C5" w:rsidP="00111BD5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4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Pr="00A2648C" w:rsidRDefault="00EB54C5" w:rsidP="00111BD5">
            <w:pPr>
              <w:widowControl w:val="0"/>
              <w:jc w:val="both"/>
              <w:rPr>
                <w:b/>
                <w:sz w:val="24"/>
              </w:rPr>
            </w:pPr>
            <w:r w:rsidRPr="00A2648C">
              <w:rPr>
                <w:b/>
                <w:sz w:val="24"/>
              </w:rPr>
              <w:t>Подпрограмма 3</w:t>
            </w:r>
            <w:r w:rsidRPr="00A2648C">
              <w:rPr>
                <w:b/>
                <w:szCs w:val="28"/>
              </w:rPr>
              <w:t xml:space="preserve"> </w:t>
            </w:r>
            <w:r w:rsidRPr="00A2648C">
              <w:rPr>
                <w:b/>
                <w:sz w:val="24"/>
              </w:rPr>
              <w:t>.«Укрепление общественного порядка на территории Александровского сельского поселения»</w:t>
            </w:r>
          </w:p>
          <w:p w:rsidR="00EB54C5" w:rsidRPr="00A2648C" w:rsidRDefault="00EB54C5" w:rsidP="00111BD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Pr="002F00B6" w:rsidRDefault="00EB54C5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B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Укрепление общественного порядка и общественной безопасности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54C5" w:rsidTr="008D6042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Pr="00A2648C" w:rsidRDefault="00EB54C5" w:rsidP="00F2171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Pr="00A2648C" w:rsidRDefault="00EB54C5" w:rsidP="008D6042">
            <w:pPr>
              <w:widowControl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Pr="002F00B6" w:rsidRDefault="00EB54C5" w:rsidP="00EB54C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Pr="002F00B6" w:rsidRDefault="00EB54C5" w:rsidP="00EB54C5"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Pr="002F00B6" w:rsidRDefault="00EB54C5" w:rsidP="00EB54C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Pr="002F00B6" w:rsidRDefault="00EB54C5" w:rsidP="00EB54C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Pr="002F00B6" w:rsidRDefault="00EB54C5" w:rsidP="00EB54C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Pr="002F00B6" w:rsidRDefault="00EB54C5" w:rsidP="00EB54C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Pr="002F00B6" w:rsidRDefault="00EB54C5" w:rsidP="00EB54C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4C5" w:rsidRPr="002F00B6" w:rsidRDefault="00EB54C5" w:rsidP="00EB54C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B54C5" w:rsidTr="008D6042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патрулирования по местам проведения досуга молодежи и несовершеннолетних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Конюк И.Д.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Pr="006E20EF" w:rsidRDefault="00EB54C5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Pr="006E20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крепление общественного порядка и общественной безопасности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реже, чем 1 раз в месяц.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4C5" w:rsidRDefault="00EB54C5" w:rsidP="00111BD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648C" w:rsidTr="008D6042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48C" w:rsidRPr="00A2648C" w:rsidRDefault="00EB54C5" w:rsidP="00F2171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48C" w:rsidRPr="00A2648C" w:rsidRDefault="00A2648C" w:rsidP="008D6042">
            <w:pPr>
              <w:widowControl w:val="0"/>
              <w:jc w:val="both"/>
              <w:rPr>
                <w:b/>
                <w:sz w:val="24"/>
              </w:rPr>
            </w:pPr>
            <w:r w:rsidRPr="00A2648C">
              <w:rPr>
                <w:b/>
                <w:sz w:val="24"/>
              </w:rPr>
              <w:t xml:space="preserve">Подпрограмма </w:t>
            </w:r>
            <w:r w:rsidR="00EB54C5">
              <w:rPr>
                <w:b/>
                <w:sz w:val="24"/>
              </w:rPr>
              <w:t>4</w:t>
            </w:r>
            <w:r w:rsidRPr="00A2648C">
              <w:rPr>
                <w:b/>
                <w:sz w:val="24"/>
              </w:rPr>
              <w:t xml:space="preserve">    «Противодействие коррупции на территории Александровского сельского </w:t>
            </w:r>
            <w:r w:rsidRPr="00A2648C">
              <w:rPr>
                <w:b/>
                <w:sz w:val="24"/>
              </w:rPr>
              <w:lastRenderedPageBreak/>
              <w:t xml:space="preserve">поселения» </w:t>
            </w:r>
          </w:p>
          <w:p w:rsidR="00A2648C" w:rsidRPr="00A2648C" w:rsidRDefault="00A2648C" w:rsidP="00F2171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48C" w:rsidRPr="002F00B6" w:rsidRDefault="00A2648C" w:rsidP="00F21715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Администрации Александровского сельского </w:t>
            </w:r>
            <w:r w:rsidRPr="002F00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поселения.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48C" w:rsidRPr="002F00B6" w:rsidRDefault="00A2648C" w:rsidP="002F50D9">
            <w:pPr>
              <w:spacing w:line="228" w:lineRule="auto"/>
              <w:jc w:val="both"/>
              <w:rPr>
                <w:b/>
                <w:sz w:val="24"/>
              </w:rPr>
            </w:pPr>
            <w:r w:rsidRPr="002F00B6">
              <w:rPr>
                <w:b/>
                <w:sz w:val="24"/>
              </w:rPr>
              <w:lastRenderedPageBreak/>
              <w:t>создание эффективной системы противодейс</w:t>
            </w:r>
            <w:r w:rsidRPr="002F00B6">
              <w:rPr>
                <w:b/>
                <w:sz w:val="24"/>
              </w:rPr>
              <w:lastRenderedPageBreak/>
              <w:t>твия коррупции.</w:t>
            </w:r>
          </w:p>
          <w:p w:rsidR="00A2648C" w:rsidRPr="002F00B6" w:rsidRDefault="00A2648C" w:rsidP="002F50D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48C" w:rsidRPr="002F00B6" w:rsidRDefault="00A2648C" w:rsidP="00F2171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48C" w:rsidRPr="002F00B6" w:rsidRDefault="00A2648C" w:rsidP="00F2171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48C" w:rsidRPr="002F00B6" w:rsidRDefault="00A2648C" w:rsidP="00F2171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48C" w:rsidRPr="002F00B6" w:rsidRDefault="00A2648C" w:rsidP="00F2171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48C" w:rsidRPr="002F00B6" w:rsidRDefault="00A2648C" w:rsidP="00F2171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48C" w:rsidRPr="002F00B6" w:rsidRDefault="00A2648C" w:rsidP="00F2171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2648C" w:rsidTr="008D6042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48C" w:rsidRDefault="00EB54C5" w:rsidP="00F217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2648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48C" w:rsidRDefault="00A2648C" w:rsidP="00F217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48C" w:rsidRDefault="00A2648C" w:rsidP="00F2171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48C" w:rsidRDefault="00A2648C" w:rsidP="00F2171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48C" w:rsidRDefault="00A2648C" w:rsidP="00F2171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48C" w:rsidRDefault="00A2648C" w:rsidP="00F2171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48C" w:rsidRDefault="00A2648C" w:rsidP="00F2171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48C" w:rsidRDefault="00A2648C" w:rsidP="00F2171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48C" w:rsidRDefault="00A2648C" w:rsidP="00F2171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48C" w:rsidRDefault="00A2648C" w:rsidP="00F2171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8C" w:rsidTr="008D6042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48C" w:rsidRDefault="00EB54C5" w:rsidP="00F217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648C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48C" w:rsidRPr="0067785B" w:rsidRDefault="00A2648C" w:rsidP="006778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</w:t>
            </w:r>
            <w:r w:rsidRPr="006778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6778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общественного</w:t>
            </w:r>
            <w:r w:rsidRPr="0067785B">
              <w:rPr>
                <w:rFonts w:ascii="Times New Roman" w:hAnsi="Times New Roman" w:cs="Times New Roman"/>
                <w:sz w:val="24"/>
                <w:szCs w:val="24"/>
              </w:rPr>
              <w:t xml:space="preserve"> мнения по вопросам проявления коррупции</w:t>
            </w:r>
            <w:r w:rsidR="00FB469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Александровского сельского поселения</w:t>
            </w:r>
            <w:r w:rsidRPr="0067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48C" w:rsidRDefault="00A2648C" w:rsidP="00F2171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А.В.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48C" w:rsidRPr="0067785B" w:rsidRDefault="00A2648C" w:rsidP="0067785B">
            <w:pPr>
              <w:spacing w:line="228" w:lineRule="auto"/>
              <w:jc w:val="both"/>
              <w:rPr>
                <w:sz w:val="24"/>
              </w:rPr>
            </w:pPr>
            <w:r w:rsidRPr="0067785B">
              <w:rPr>
                <w:sz w:val="24"/>
              </w:rPr>
              <w:t>созда</w:t>
            </w:r>
            <w:r>
              <w:rPr>
                <w:sz w:val="24"/>
              </w:rPr>
              <w:t>ние</w:t>
            </w:r>
            <w:r w:rsidRPr="0067785B">
              <w:rPr>
                <w:sz w:val="24"/>
              </w:rPr>
              <w:t xml:space="preserve"> эффективн</w:t>
            </w:r>
            <w:r>
              <w:rPr>
                <w:sz w:val="24"/>
              </w:rPr>
              <w:t>ой</w:t>
            </w:r>
            <w:r w:rsidRPr="0067785B">
              <w:rPr>
                <w:sz w:val="24"/>
              </w:rPr>
              <w:t xml:space="preserve"> систем</w:t>
            </w:r>
            <w:r>
              <w:rPr>
                <w:sz w:val="24"/>
              </w:rPr>
              <w:t>ы</w:t>
            </w:r>
            <w:r w:rsidRPr="0067785B">
              <w:rPr>
                <w:sz w:val="24"/>
              </w:rPr>
              <w:t xml:space="preserve"> противодействия коррупции</w:t>
            </w:r>
            <w:r>
              <w:rPr>
                <w:sz w:val="24"/>
              </w:rPr>
              <w:t>.</w:t>
            </w:r>
          </w:p>
          <w:p w:rsidR="00A2648C" w:rsidRPr="0067785B" w:rsidRDefault="00A2648C" w:rsidP="00F2171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48C" w:rsidRDefault="00A2648C" w:rsidP="00F2171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01.07.2014 по 31.07.2014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48C" w:rsidRDefault="00A2648C" w:rsidP="00F2171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48C" w:rsidRDefault="00A2648C" w:rsidP="00F2171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48C" w:rsidRDefault="00A2648C" w:rsidP="00F2171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48C" w:rsidRDefault="00A2648C" w:rsidP="00F2171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48C" w:rsidRDefault="00A2648C" w:rsidP="00F2171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648C" w:rsidTr="008D6042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48C" w:rsidRDefault="00FB469F" w:rsidP="00F217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648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48C" w:rsidRDefault="00A2648C" w:rsidP="00F217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48C" w:rsidRDefault="00A2648C" w:rsidP="00F2171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48C" w:rsidRDefault="00A2648C" w:rsidP="00F2171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48C" w:rsidRDefault="00A2648C" w:rsidP="00F2171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48C" w:rsidRDefault="00A2648C" w:rsidP="00F21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48C" w:rsidRDefault="00A2648C" w:rsidP="00F21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48C" w:rsidRDefault="00A2648C" w:rsidP="00F21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48C" w:rsidRDefault="00A2648C" w:rsidP="00F21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48C" w:rsidRDefault="00A2648C" w:rsidP="00F21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F00B6" w:rsidTr="008D6042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0B6" w:rsidRDefault="002F00B6" w:rsidP="00F2171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0B6" w:rsidRDefault="002F00B6" w:rsidP="00F217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0B6" w:rsidRDefault="002F00B6" w:rsidP="00F2171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0B6" w:rsidRDefault="002F00B6" w:rsidP="00F2171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0B6" w:rsidRDefault="002F00B6" w:rsidP="00F21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0B6" w:rsidRDefault="002F00B6" w:rsidP="00F2171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0B6" w:rsidRDefault="002F00B6" w:rsidP="00F2171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0B6" w:rsidRDefault="002F00B6" w:rsidP="00F2171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00B6" w:rsidRDefault="00A13B32" w:rsidP="00F2171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0B6" w:rsidRDefault="002F00B6" w:rsidP="00F2171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042" w:rsidRDefault="008D6042" w:rsidP="008D6042">
      <w:pPr>
        <w:widowControl w:val="0"/>
        <w:autoSpaceDE w:val="0"/>
        <w:ind w:firstLine="540"/>
        <w:jc w:val="both"/>
        <w:rPr>
          <w:sz w:val="24"/>
        </w:rPr>
      </w:pPr>
      <w:r>
        <w:rPr>
          <w:sz w:val="24"/>
        </w:rPr>
        <w:t>--------------------------------</w:t>
      </w:r>
    </w:p>
    <w:p w:rsidR="008D6042" w:rsidRDefault="008D6042" w:rsidP="008D6042">
      <w:pPr>
        <w:widowControl w:val="0"/>
        <w:autoSpaceDE w:val="0"/>
        <w:ind w:firstLine="540"/>
        <w:jc w:val="both"/>
        <w:rPr>
          <w:sz w:val="24"/>
        </w:rPr>
      </w:pPr>
      <w:bookmarkStart w:id="0" w:name="Par1127"/>
      <w:bookmarkEnd w:id="0"/>
      <w:r>
        <w:rPr>
          <w:sz w:val="24"/>
        </w:rPr>
        <w:t>&lt;*&gt; Объем расходов приводится на очередной финансовый год.</w:t>
      </w:r>
    </w:p>
    <w:p w:rsidR="008D6042" w:rsidRDefault="008D6042" w:rsidP="008D6042">
      <w:pPr>
        <w:widowControl w:val="0"/>
        <w:autoSpaceDE w:val="0"/>
        <w:ind w:firstLine="540"/>
        <w:jc w:val="both"/>
        <w:rPr>
          <w:sz w:val="24"/>
        </w:rPr>
      </w:pPr>
    </w:p>
    <w:p w:rsidR="008D6042" w:rsidRDefault="008D6042" w:rsidP="008D6042">
      <w:pPr>
        <w:widowControl w:val="0"/>
        <w:autoSpaceDE w:val="0"/>
        <w:jc w:val="right"/>
        <w:rPr>
          <w:sz w:val="24"/>
        </w:rPr>
      </w:pPr>
    </w:p>
    <w:p w:rsidR="008D6042" w:rsidRDefault="008D6042" w:rsidP="008D6042">
      <w:pPr>
        <w:widowControl w:val="0"/>
        <w:autoSpaceDE w:val="0"/>
        <w:jc w:val="right"/>
        <w:rPr>
          <w:sz w:val="24"/>
        </w:rPr>
      </w:pPr>
    </w:p>
    <w:p w:rsidR="003B3C63" w:rsidRPr="00F6240B" w:rsidRDefault="003B3C63" w:rsidP="00F6240B">
      <w:pPr>
        <w:rPr>
          <w:szCs w:val="28"/>
        </w:rPr>
      </w:pPr>
    </w:p>
    <w:sectPr w:rsidR="003B3C63" w:rsidRPr="00F6240B" w:rsidSect="00F6240B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90B84"/>
    <w:rsid w:val="000A0E24"/>
    <w:rsid w:val="000D5518"/>
    <w:rsid w:val="000E546F"/>
    <w:rsid w:val="0012791F"/>
    <w:rsid w:val="001579D8"/>
    <w:rsid w:val="001A24A9"/>
    <w:rsid w:val="001D5CB9"/>
    <w:rsid w:val="00227CED"/>
    <w:rsid w:val="0025403F"/>
    <w:rsid w:val="002C4054"/>
    <w:rsid w:val="002D3895"/>
    <w:rsid w:val="002D4D59"/>
    <w:rsid w:val="002F00B6"/>
    <w:rsid w:val="00345412"/>
    <w:rsid w:val="003609A9"/>
    <w:rsid w:val="003A4956"/>
    <w:rsid w:val="003B3C63"/>
    <w:rsid w:val="003D2BA2"/>
    <w:rsid w:val="003D545A"/>
    <w:rsid w:val="003F60E7"/>
    <w:rsid w:val="00427C4B"/>
    <w:rsid w:val="0044356B"/>
    <w:rsid w:val="00464310"/>
    <w:rsid w:val="00490B84"/>
    <w:rsid w:val="004B2F1E"/>
    <w:rsid w:val="00502E1C"/>
    <w:rsid w:val="005175AC"/>
    <w:rsid w:val="005374D9"/>
    <w:rsid w:val="0055130E"/>
    <w:rsid w:val="00565DA9"/>
    <w:rsid w:val="00573C6E"/>
    <w:rsid w:val="00576FC5"/>
    <w:rsid w:val="0059244E"/>
    <w:rsid w:val="005E3FB1"/>
    <w:rsid w:val="0067785B"/>
    <w:rsid w:val="00677DB8"/>
    <w:rsid w:val="00681C20"/>
    <w:rsid w:val="006E20EF"/>
    <w:rsid w:val="00701260"/>
    <w:rsid w:val="007227B8"/>
    <w:rsid w:val="00733238"/>
    <w:rsid w:val="007678E6"/>
    <w:rsid w:val="00767D5D"/>
    <w:rsid w:val="00784319"/>
    <w:rsid w:val="007869C1"/>
    <w:rsid w:val="007C37E2"/>
    <w:rsid w:val="00851FE5"/>
    <w:rsid w:val="008D6042"/>
    <w:rsid w:val="00900D1B"/>
    <w:rsid w:val="00901503"/>
    <w:rsid w:val="0094128F"/>
    <w:rsid w:val="00A0207A"/>
    <w:rsid w:val="00A03C50"/>
    <w:rsid w:val="00A07D7F"/>
    <w:rsid w:val="00A13B32"/>
    <w:rsid w:val="00A2648C"/>
    <w:rsid w:val="00A6463A"/>
    <w:rsid w:val="00A8471E"/>
    <w:rsid w:val="00AF6326"/>
    <w:rsid w:val="00B71BFC"/>
    <w:rsid w:val="00BC1681"/>
    <w:rsid w:val="00BC6863"/>
    <w:rsid w:val="00BD0451"/>
    <w:rsid w:val="00BE4C28"/>
    <w:rsid w:val="00C12512"/>
    <w:rsid w:val="00C748C1"/>
    <w:rsid w:val="00C87204"/>
    <w:rsid w:val="00D23760"/>
    <w:rsid w:val="00E64121"/>
    <w:rsid w:val="00E83279"/>
    <w:rsid w:val="00EB54C5"/>
    <w:rsid w:val="00ED2CFD"/>
    <w:rsid w:val="00F06586"/>
    <w:rsid w:val="00F21715"/>
    <w:rsid w:val="00F6240B"/>
    <w:rsid w:val="00F80C98"/>
    <w:rsid w:val="00F905A1"/>
    <w:rsid w:val="00F91BD8"/>
    <w:rsid w:val="00FA79B5"/>
    <w:rsid w:val="00FB469F"/>
    <w:rsid w:val="00FB7D00"/>
    <w:rsid w:val="00FE5B46"/>
    <w:rsid w:val="00FF5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B8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03C50"/>
    <w:pPr>
      <w:spacing w:before="100" w:beforeAutospacing="1" w:after="119"/>
    </w:pPr>
    <w:rPr>
      <w:sz w:val="24"/>
    </w:rPr>
  </w:style>
  <w:style w:type="table" w:styleId="a5">
    <w:name w:val="Table Grid"/>
    <w:basedOn w:val="a1"/>
    <w:uiPriority w:val="59"/>
    <w:rsid w:val="003B3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8D6042"/>
    <w:rPr>
      <w:rFonts w:ascii="inherit" w:hAnsi="inherit" w:cs="inherit"/>
      <w:color w:val="040465"/>
      <w:u w:val="single"/>
    </w:rPr>
  </w:style>
  <w:style w:type="paragraph" w:customStyle="1" w:styleId="ConsPlusCell">
    <w:name w:val="ConsPlusCell"/>
    <w:rsid w:val="008D604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4108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</cp:revision>
  <dcterms:created xsi:type="dcterms:W3CDTF">2002-01-03T12:48:00Z</dcterms:created>
  <dcterms:modified xsi:type="dcterms:W3CDTF">2002-01-01T09:32:00Z</dcterms:modified>
</cp:coreProperties>
</file>