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41" w:rsidRDefault="005D727A" w:rsidP="007D1C41">
      <w:pPr>
        <w:pStyle w:val="a6"/>
        <w:ind w:left="426" w:hanging="14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B549C" w:rsidRPr="00B32A81" w:rsidRDefault="006B549C" w:rsidP="006B549C">
      <w:pPr>
        <w:pStyle w:val="a6"/>
        <w:ind w:left="426" w:hanging="142"/>
        <w:contextualSpacing/>
        <w:rPr>
          <w:sz w:val="28"/>
          <w:szCs w:val="28"/>
        </w:rPr>
      </w:pPr>
      <w:r w:rsidRPr="00B32A81">
        <w:rPr>
          <w:sz w:val="28"/>
          <w:szCs w:val="28"/>
        </w:rPr>
        <w:t>РОССИЙСКАЯ ФЕДЕРАЦИЯ</w:t>
      </w:r>
    </w:p>
    <w:p w:rsidR="006B549C" w:rsidRPr="00B32A81" w:rsidRDefault="006B549C" w:rsidP="006B54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A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B549C" w:rsidRPr="00B32A81" w:rsidRDefault="006B549C" w:rsidP="006B54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A81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6B549C" w:rsidRPr="00B32A81" w:rsidRDefault="006B549C" w:rsidP="006B54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A8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B549C" w:rsidRPr="00B32A81" w:rsidRDefault="006B549C" w:rsidP="006B54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A81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6B549C" w:rsidRPr="00B32A81" w:rsidRDefault="006B549C" w:rsidP="006B54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49C" w:rsidRPr="00B32A81" w:rsidRDefault="006B549C" w:rsidP="006B54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A81">
        <w:rPr>
          <w:rFonts w:ascii="Times New Roman" w:hAnsi="Times New Roman" w:cs="Times New Roman"/>
          <w:sz w:val="28"/>
          <w:szCs w:val="28"/>
        </w:rPr>
        <w:t>СОБРАНИЕ ДЕПУТАТОВ АЛЕКСАНДРОВСКОГО</w:t>
      </w:r>
    </w:p>
    <w:p w:rsidR="006B549C" w:rsidRPr="00B32A81" w:rsidRDefault="006B549C" w:rsidP="006B54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A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094B" w:rsidRPr="00CE4769" w:rsidRDefault="00C3094B" w:rsidP="008326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094B" w:rsidRPr="00CE4769" w:rsidRDefault="00C3094B" w:rsidP="004D3370">
      <w:pPr>
        <w:jc w:val="center"/>
        <w:rPr>
          <w:rFonts w:ascii="Times New Roman" w:hAnsi="Times New Roman" w:cs="Times New Roman"/>
        </w:rPr>
      </w:pPr>
      <w:r w:rsidRPr="00CE47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094B" w:rsidRPr="00CE4769" w:rsidRDefault="00B32A81" w:rsidP="001B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727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5D727A">
        <w:rPr>
          <w:rFonts w:ascii="Times New Roman" w:hAnsi="Times New Roman" w:cs="Times New Roman"/>
          <w:sz w:val="28"/>
          <w:szCs w:val="28"/>
        </w:rPr>
        <w:t>_____</w:t>
      </w:r>
      <w:r w:rsidR="00E941F6">
        <w:rPr>
          <w:rFonts w:ascii="Times New Roman" w:hAnsi="Times New Roman" w:cs="Times New Roman"/>
          <w:sz w:val="28"/>
          <w:szCs w:val="28"/>
        </w:rPr>
        <w:t xml:space="preserve"> 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 20</w:t>
      </w:r>
      <w:r w:rsidR="00CE4769" w:rsidRPr="00CE4769">
        <w:rPr>
          <w:rFonts w:ascii="Times New Roman" w:hAnsi="Times New Roman" w:cs="Times New Roman"/>
          <w:sz w:val="28"/>
          <w:szCs w:val="28"/>
        </w:rPr>
        <w:t>1</w:t>
      </w:r>
      <w:r w:rsidR="00556020">
        <w:rPr>
          <w:rFonts w:ascii="Times New Roman" w:hAnsi="Times New Roman" w:cs="Times New Roman"/>
          <w:sz w:val="28"/>
          <w:szCs w:val="28"/>
        </w:rPr>
        <w:t>6</w:t>
      </w:r>
      <w:r w:rsidR="00CE4769" w:rsidRPr="00CE4769">
        <w:rPr>
          <w:rFonts w:ascii="Times New Roman" w:hAnsi="Times New Roman" w:cs="Times New Roman"/>
          <w:sz w:val="28"/>
          <w:szCs w:val="28"/>
        </w:rPr>
        <w:t xml:space="preserve"> 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года                  №    </w:t>
      </w:r>
      <w:r w:rsidR="005D727A">
        <w:rPr>
          <w:rFonts w:ascii="Times New Roman" w:hAnsi="Times New Roman" w:cs="Times New Roman"/>
          <w:sz w:val="28"/>
          <w:szCs w:val="28"/>
        </w:rPr>
        <w:t>___</w:t>
      </w:r>
      <w:r w:rsidR="00C3094B" w:rsidRPr="00CE4769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proofErr w:type="gramStart"/>
      <w:r w:rsidR="00C3094B" w:rsidRPr="00CE476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3094B" w:rsidRPr="00CE4769">
        <w:rPr>
          <w:rFonts w:ascii="Times New Roman" w:hAnsi="Times New Roman" w:cs="Times New Roman"/>
          <w:sz w:val="28"/>
          <w:szCs w:val="28"/>
        </w:rPr>
        <w:t>лександровка</w:t>
      </w:r>
    </w:p>
    <w:p w:rsidR="00E30032" w:rsidRPr="00345783" w:rsidRDefault="00E30032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3094B" w:rsidRPr="00345783" w:rsidRDefault="00E30032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>в решение «</w:t>
      </w:r>
      <w:r w:rsidR="00C3094B" w:rsidRPr="00345783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</w:p>
    <w:p w:rsidR="00C3094B" w:rsidRPr="00345783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>в Александровском</w:t>
      </w:r>
      <w:r w:rsidR="00E30032" w:rsidRPr="00345783">
        <w:rPr>
          <w:rFonts w:ascii="Times New Roman" w:hAnsi="Times New Roman" w:cs="Times New Roman"/>
          <w:sz w:val="28"/>
          <w:szCs w:val="28"/>
        </w:rPr>
        <w:t xml:space="preserve"> </w:t>
      </w:r>
      <w:r w:rsidRPr="00345783">
        <w:rPr>
          <w:rFonts w:ascii="Times New Roman" w:hAnsi="Times New Roman" w:cs="Times New Roman"/>
          <w:sz w:val="28"/>
          <w:szCs w:val="28"/>
        </w:rPr>
        <w:t xml:space="preserve"> сельском  поселении</w:t>
      </w:r>
      <w:r w:rsidR="00E30032" w:rsidRPr="00345783">
        <w:rPr>
          <w:rFonts w:ascii="Times New Roman" w:hAnsi="Times New Roman" w:cs="Times New Roman"/>
          <w:sz w:val="28"/>
          <w:szCs w:val="28"/>
        </w:rPr>
        <w:t>»</w:t>
      </w:r>
    </w:p>
    <w:p w:rsidR="00C3094B" w:rsidRPr="00CE4769" w:rsidRDefault="00C3094B" w:rsidP="00C309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DBF" w:rsidRDefault="00C3094B" w:rsidP="00D01DBF">
      <w:pPr>
        <w:pStyle w:val="a4"/>
      </w:pPr>
      <w:r>
        <w:t xml:space="preserve">        </w:t>
      </w:r>
      <w:r w:rsidR="00D01DBF">
        <w:t xml:space="preserve">         Руководствуясь Бюджетным Кодексом Российской Федерации, Областным законом от </w:t>
      </w:r>
      <w:r w:rsidR="00556020">
        <w:t>26.04.2016</w:t>
      </w:r>
      <w:r w:rsidR="00D01DBF">
        <w:t xml:space="preserve"> года № </w:t>
      </w:r>
      <w:r w:rsidR="00556020">
        <w:t>513</w:t>
      </w:r>
      <w:r w:rsidR="00D01DBF">
        <w:t xml:space="preserve">-ЗС </w:t>
      </w:r>
      <w:r w:rsidR="00556020">
        <w:t xml:space="preserve">« О внесении изменений в статьи 13 и 50 областного закона </w:t>
      </w:r>
      <w:r w:rsidR="00D01DBF">
        <w:t xml:space="preserve">«О бюджетном процессе в Ростовской области», Собрание депутатов Александровского сельского поселения </w:t>
      </w:r>
    </w:p>
    <w:p w:rsidR="00D01DBF" w:rsidRDefault="00D01DBF" w:rsidP="00D01DBF">
      <w:pPr>
        <w:pStyle w:val="a4"/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D01DBF" w:rsidRDefault="00D01DBF" w:rsidP="00D01DBF">
      <w:pPr>
        <w:pStyle w:val="a4"/>
        <w:jc w:val="center"/>
      </w:pPr>
    </w:p>
    <w:p w:rsidR="00D01DBF" w:rsidRDefault="002F7068" w:rsidP="00E30032">
      <w:pPr>
        <w:pStyle w:val="a4"/>
        <w:numPr>
          <w:ilvl w:val="0"/>
          <w:numId w:val="3"/>
        </w:numPr>
      </w:pPr>
      <w:r>
        <w:t xml:space="preserve">Внести в решение </w:t>
      </w:r>
      <w:r w:rsidR="00644E7B">
        <w:t xml:space="preserve">Собрания депутатов Александровского сельского поселения </w:t>
      </w:r>
      <w:r>
        <w:t xml:space="preserve">№89 от 30.04.2015 года </w:t>
      </w:r>
      <w:r w:rsidR="00644E7B">
        <w:t>«О бюджетном процессе в Александровском сельском поселении» следующие изменения:</w:t>
      </w:r>
    </w:p>
    <w:p w:rsidR="00E941F6" w:rsidRDefault="00E941F6" w:rsidP="00E941F6">
      <w:pPr>
        <w:pStyle w:val="a4"/>
        <w:numPr>
          <w:ilvl w:val="0"/>
          <w:numId w:val="5"/>
        </w:numPr>
      </w:pPr>
      <w:r>
        <w:t>статью 9 дополнить пунктом 9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E941F6" w:rsidRDefault="00E941F6" w:rsidP="00E941F6">
      <w:pPr>
        <w:pStyle w:val="a4"/>
        <w:ind w:left="360"/>
      </w:pPr>
      <w:r>
        <w:t>«9</w:t>
      </w:r>
      <w:r>
        <w:rPr>
          <w:vertAlign w:val="superscript"/>
        </w:rPr>
        <w:t>1</w:t>
      </w:r>
      <w:r>
        <w:t>) орган внутреннего муниципального финансового контроля;»;</w:t>
      </w:r>
    </w:p>
    <w:p w:rsidR="00345783" w:rsidRDefault="00E941F6" w:rsidP="00556020">
      <w:pPr>
        <w:pStyle w:val="a4"/>
        <w:numPr>
          <w:ilvl w:val="0"/>
          <w:numId w:val="5"/>
        </w:numPr>
      </w:pPr>
      <w:r>
        <w:t>п</w:t>
      </w:r>
      <w:r w:rsidR="00556020">
        <w:t>ункт 1 части 2 статьи 37 изложить в следующей редакции:</w:t>
      </w:r>
    </w:p>
    <w:p w:rsidR="00556020" w:rsidRDefault="00556020" w:rsidP="00556020">
      <w:pPr>
        <w:pStyle w:val="a4"/>
        <w:ind w:left="360"/>
      </w:pPr>
      <w:r>
        <w:t>«1) принятие и учет бюджетных и денежных обязательств;».</w:t>
      </w:r>
    </w:p>
    <w:p w:rsidR="00345783" w:rsidRDefault="00345783" w:rsidP="00345783">
      <w:pPr>
        <w:pStyle w:val="a4"/>
        <w:ind w:left="360"/>
      </w:pPr>
    </w:p>
    <w:p w:rsidR="00345783" w:rsidRDefault="00345783" w:rsidP="00345783">
      <w:pPr>
        <w:pStyle w:val="a4"/>
        <w:numPr>
          <w:ilvl w:val="0"/>
          <w:numId w:val="3"/>
        </w:numPr>
      </w:pPr>
      <w:r>
        <w:t>Настоящее решение вступает в силу со дня его подписания и подлежит обнародованию.</w:t>
      </w:r>
    </w:p>
    <w:p w:rsidR="00D01DBF" w:rsidRDefault="00D01DBF" w:rsidP="00D01DBF">
      <w:pPr>
        <w:pStyle w:val="a4"/>
        <w:ind w:left="396"/>
      </w:pPr>
    </w:p>
    <w:p w:rsidR="0093302B" w:rsidRPr="00631203" w:rsidRDefault="0093302B" w:rsidP="00345783">
      <w:pPr>
        <w:autoSpaceDE w:val="0"/>
        <w:autoSpaceDN w:val="0"/>
        <w:adjustRightInd w:val="0"/>
        <w:spacing w:after="12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203"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93302B" w:rsidRPr="00631203" w:rsidRDefault="0093302B" w:rsidP="0034578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3120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Н.Л.Хижняк</w:t>
      </w:r>
    </w:p>
    <w:sectPr w:rsidR="0093302B" w:rsidRPr="00631203" w:rsidSect="0036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1DF"/>
    <w:multiLevelType w:val="hybridMultilevel"/>
    <w:tmpl w:val="06F4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70621"/>
    <w:multiLevelType w:val="hybridMultilevel"/>
    <w:tmpl w:val="739A39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66EC"/>
    <w:multiLevelType w:val="multilevel"/>
    <w:tmpl w:val="37ECB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887344"/>
    <w:multiLevelType w:val="singleLevel"/>
    <w:tmpl w:val="7B68CC1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4">
    <w:nsid w:val="7B857262"/>
    <w:multiLevelType w:val="hybridMultilevel"/>
    <w:tmpl w:val="1D0EE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3D7A"/>
    <w:rsid w:val="00012644"/>
    <w:rsid w:val="000B6556"/>
    <w:rsid w:val="001B7426"/>
    <w:rsid w:val="001C4776"/>
    <w:rsid w:val="001D312B"/>
    <w:rsid w:val="002826FC"/>
    <w:rsid w:val="002F7068"/>
    <w:rsid w:val="00335483"/>
    <w:rsid w:val="00345783"/>
    <w:rsid w:val="00360048"/>
    <w:rsid w:val="00380CD5"/>
    <w:rsid w:val="004C3A21"/>
    <w:rsid w:val="004D3370"/>
    <w:rsid w:val="00556020"/>
    <w:rsid w:val="00581D89"/>
    <w:rsid w:val="005D727A"/>
    <w:rsid w:val="00631203"/>
    <w:rsid w:val="00644E7B"/>
    <w:rsid w:val="006B549C"/>
    <w:rsid w:val="007062FA"/>
    <w:rsid w:val="00722E6B"/>
    <w:rsid w:val="007D1C41"/>
    <w:rsid w:val="00832677"/>
    <w:rsid w:val="008C5215"/>
    <w:rsid w:val="0093302B"/>
    <w:rsid w:val="00963D7A"/>
    <w:rsid w:val="00AD2B55"/>
    <w:rsid w:val="00AE4206"/>
    <w:rsid w:val="00B32A81"/>
    <w:rsid w:val="00BF0A1E"/>
    <w:rsid w:val="00C3094B"/>
    <w:rsid w:val="00CE4769"/>
    <w:rsid w:val="00D01DBF"/>
    <w:rsid w:val="00DD3B45"/>
    <w:rsid w:val="00E30032"/>
    <w:rsid w:val="00E941F6"/>
    <w:rsid w:val="00F74EBA"/>
    <w:rsid w:val="00FD4248"/>
    <w:rsid w:val="00FF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7A"/>
    <w:pPr>
      <w:ind w:left="720"/>
      <w:contextualSpacing/>
    </w:pPr>
  </w:style>
  <w:style w:type="paragraph" w:styleId="a4">
    <w:name w:val="Body Text"/>
    <w:basedOn w:val="a"/>
    <w:link w:val="a5"/>
    <w:rsid w:val="00D01D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1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B549C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B54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18</cp:revision>
  <dcterms:created xsi:type="dcterms:W3CDTF">2009-05-22T12:30:00Z</dcterms:created>
  <dcterms:modified xsi:type="dcterms:W3CDTF">2016-07-12T07:02:00Z</dcterms:modified>
</cp:coreProperties>
</file>