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29" w:rsidRDefault="00046D0C" w:rsidP="00046D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СОБРАНИЕ ДЕПУТАТОВ </w:t>
      </w:r>
    </w:p>
    <w:p w:rsidR="00FE3F29" w:rsidRDefault="00046D0C" w:rsidP="00046D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АЛЕКСАНДРОВСКОГО СЕЛЬСКОГО ПОСЕЛЕНИЯ </w:t>
      </w:r>
    </w:p>
    <w:p w:rsidR="00FE3F29" w:rsidRDefault="00046D0C" w:rsidP="00046D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АЗОВСКОГО РАЙОНА РОСТОВСКОЙ ОБЛАСТИ</w:t>
      </w:r>
    </w:p>
    <w:p w:rsidR="00046D0C" w:rsidRDefault="00046D0C" w:rsidP="00046D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3F29" w:rsidRDefault="00046D0C" w:rsidP="00046D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№ 27</w:t>
      </w:r>
    </w:p>
    <w:p w:rsidR="00FE3F29" w:rsidRDefault="00046D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07 ноября 2006 года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Александровка</w:t>
      </w:r>
    </w:p>
    <w:p w:rsidR="00FE3F29" w:rsidRDefault="00046D0C" w:rsidP="00046D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учетной норме</w:t>
      </w:r>
    </w:p>
    <w:p w:rsidR="00FE3F29" w:rsidRDefault="00046D0C" w:rsidP="00046D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площади жилого помещения</w:t>
      </w:r>
    </w:p>
    <w:p w:rsidR="00FE3F29" w:rsidRDefault="00FE3F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6D0C" w:rsidRDefault="00046D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целях реализации прав граждан на постановку на квартирный учёт в целях улучшения жилищных условий или предоставления жилых помещений в соответствии с Жилищным кодексом Российской Федерации, руководствуясь ст.5 Областного закона «Об учете граждан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нуждающихся в жилых помещениях, 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предоставляемых по договору социального найма на территории Ростовской области», Собрание деп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утатов Александровского сельского поселения, </w:t>
      </w:r>
      <w:r>
        <w:rPr>
          <w:rFonts w:ascii="Times New Roman" w:hAnsi="Times New Roman" w:cs="Times New Roman"/>
          <w:sz w:val="28"/>
          <w:szCs w:val="28"/>
          <w:lang w:val="ru-RU"/>
        </w:rPr>
        <w:t>РЕШИЛО:</w:t>
      </w:r>
      <w:proofErr w:type="gramEnd"/>
    </w:p>
    <w:p w:rsidR="00FE3F29" w:rsidRPr="00046D0C" w:rsidRDefault="00046D0C" w:rsidP="00046D0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Установить учетную норму площади жилого помещения 10 (десять) квадра</w:t>
      </w:r>
      <w:r>
        <w:rPr>
          <w:rFonts w:ascii="Times New Roman" w:hAnsi="Times New Roman" w:cs="Times New Roman"/>
          <w:sz w:val="28"/>
          <w:szCs w:val="28"/>
          <w:lang w:val="ru-RU"/>
        </w:rPr>
        <w:t>тных метров общей площади на одного человека.</w:t>
      </w:r>
    </w:p>
    <w:p w:rsidR="00FE3F29" w:rsidRPr="00046D0C" w:rsidRDefault="00046D0C" w:rsidP="00046D0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Принять утратившим силу п.1 Решения Собрания депутатов Александровского сельского поселения от 25.01.2006 года № 19 « Об установлении  учетной нормы предоставления площади жилого помещения в целях принятия гра</w:t>
      </w:r>
      <w:r>
        <w:rPr>
          <w:rFonts w:ascii="Times New Roman" w:hAnsi="Times New Roman" w:cs="Times New Roman"/>
          <w:sz w:val="28"/>
          <w:szCs w:val="28"/>
          <w:lang w:val="ru-RU"/>
        </w:rPr>
        <w:t>ждан на учёт в качестве нуждающихся в жилых помещениях».</w:t>
      </w:r>
    </w:p>
    <w:p w:rsidR="00FE3F29" w:rsidRPr="00046D0C" w:rsidRDefault="00046D0C" w:rsidP="00046D0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Александровского сельского поселения при принятии на учет граждан в качестве нуждающихся в жилых помещениях, </w:t>
      </w:r>
      <w:r>
        <w:rPr>
          <w:rFonts w:ascii="Times New Roman" w:hAnsi="Times New Roman" w:cs="Times New Roman"/>
          <w:sz w:val="28"/>
          <w:szCs w:val="28"/>
          <w:lang w:val="ru-RU"/>
        </w:rPr>
        <w:t>руководствоваться учетной нормой общей площади жилого помещения в соответств</w:t>
      </w:r>
      <w:r>
        <w:rPr>
          <w:rFonts w:ascii="Times New Roman" w:hAnsi="Times New Roman" w:cs="Times New Roman"/>
          <w:sz w:val="28"/>
          <w:szCs w:val="28"/>
          <w:lang w:val="ru-RU"/>
        </w:rPr>
        <w:t>ии с пунктом 1 настоящего Решения.</w:t>
      </w:r>
    </w:p>
    <w:p w:rsidR="00FE3F29" w:rsidRPr="00046D0C" w:rsidRDefault="00046D0C" w:rsidP="00046D0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Александровского сельского поселения обеспечить официальное опубликование настоящего Решения в газете «Приазовье».</w:t>
      </w:r>
    </w:p>
    <w:p w:rsidR="00FE3F29" w:rsidRPr="00046D0C" w:rsidRDefault="00046D0C" w:rsidP="00046D0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 и применяется к 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равоотношениям, </w:t>
      </w:r>
      <w:r>
        <w:rPr>
          <w:rFonts w:ascii="Times New Roman" w:hAnsi="Times New Roman" w:cs="Times New Roman"/>
          <w:sz w:val="28"/>
          <w:szCs w:val="28"/>
          <w:lang w:val="ru-RU"/>
        </w:rPr>
        <w:t>возникшим с 01 ноября 2006 года.</w:t>
      </w:r>
    </w:p>
    <w:p w:rsidR="00FE3F29" w:rsidRDefault="00046D0C" w:rsidP="00046D0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 Главу Александровского сельского поселения Хижняк Н.Л.</w:t>
      </w:r>
    </w:p>
    <w:p w:rsidR="00046D0C" w:rsidRPr="00046D0C" w:rsidRDefault="00046D0C" w:rsidP="00046D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3F29" w:rsidRDefault="00046D0C" w:rsidP="00046D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Александровского</w:t>
      </w:r>
    </w:p>
    <w:p w:rsidR="00FE3F29" w:rsidRDefault="00046D0C" w:rsidP="00046D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Н.Л. Хижняк</w:t>
      </w:r>
    </w:p>
    <w:sectPr w:rsidR="00FE3F29" w:rsidSect="00046D0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00"/>
    <w:family w:val="auto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DA97"/>
    <w:multiLevelType w:val="singleLevel"/>
    <w:tmpl w:val="57C5DA9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29"/>
    <w:rsid w:val="00046D0C"/>
    <w:rsid w:val="00FE3F29"/>
    <w:rsid w:val="6BB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2016-08-30T19:00:00Z</dcterms:created>
  <dcterms:modified xsi:type="dcterms:W3CDTF">2016-08-31T05:21:00Z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