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B33B70" w:rsidRPr="00B33B70" w:rsidRDefault="00B33B70" w:rsidP="00B33B70">
      <w:pPr>
        <w:tabs>
          <w:tab w:val="center" w:pos="4818"/>
          <w:tab w:val="left" w:pos="7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ab/>
        <w:t>РОСТОВСКАЯ ОБЛАСТЬ</w:t>
      </w:r>
      <w:r w:rsidRPr="00B33B70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071D4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33B7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33B7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АЗОВСКИЙ  РАЙОН</w:t>
      </w:r>
    </w:p>
    <w:p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МУНИЦИПАЛЬНОЕ  ОБРАЗОВАНИЕ</w:t>
      </w:r>
    </w:p>
    <w:p w:rsidR="00B33B70" w:rsidRPr="00B33B70" w:rsidRDefault="00B33B70" w:rsidP="00B33B70">
      <w:pPr>
        <w:tabs>
          <w:tab w:val="left" w:pos="3828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«АЛЕКСАНДРОВСКОЕ СЕЛЬСКОЕ ПОСЕЛЕНИЕ»</w:t>
      </w:r>
    </w:p>
    <w:p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СОБРАНИЕ  ДЕПУТАТОВ  АЛЕКСАНДРОВСКОГО</w:t>
      </w:r>
    </w:p>
    <w:p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B33B70" w:rsidRDefault="00B33B70" w:rsidP="00B33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32F68" w:rsidRPr="00B33B70" w:rsidRDefault="00A32F68" w:rsidP="00B33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33B70" w:rsidRPr="00B33B70" w:rsidRDefault="00B33B70" w:rsidP="00B33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33B70">
        <w:rPr>
          <w:rFonts w:ascii="Times New Roman" w:eastAsia="Calibri" w:hAnsi="Times New Roman" w:cs="Times New Roman"/>
          <w:b/>
          <w:sz w:val="28"/>
        </w:rPr>
        <w:t xml:space="preserve">      РЕШЕНИЕ </w:t>
      </w:r>
    </w:p>
    <w:p w:rsidR="00B33B70" w:rsidRDefault="00B33B70" w:rsidP="00B33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</w:p>
    <w:p w:rsidR="00A32F68" w:rsidRPr="00B33B70" w:rsidRDefault="00A32F68" w:rsidP="00B33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</w:p>
    <w:p w:rsidR="00B33B70" w:rsidRPr="00B33B70" w:rsidRDefault="00071D46" w:rsidP="00B33B7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C184A">
        <w:rPr>
          <w:rFonts w:ascii="Times New Roman" w:eastAsia="Calibri" w:hAnsi="Times New Roman" w:cs="Times New Roman"/>
          <w:sz w:val="28"/>
          <w:u w:val="single"/>
        </w:rPr>
        <w:t>«  2</w:t>
      </w:r>
      <w:r w:rsidR="00A32F68" w:rsidRPr="001C184A">
        <w:rPr>
          <w:rFonts w:ascii="Times New Roman" w:eastAsia="Calibri" w:hAnsi="Times New Roman" w:cs="Times New Roman"/>
          <w:sz w:val="28"/>
          <w:u w:val="single"/>
        </w:rPr>
        <w:t>7</w:t>
      </w:r>
      <w:r w:rsidRPr="001C184A">
        <w:rPr>
          <w:rFonts w:ascii="Times New Roman" w:eastAsia="Calibri" w:hAnsi="Times New Roman" w:cs="Times New Roman"/>
          <w:sz w:val="28"/>
          <w:u w:val="single"/>
        </w:rPr>
        <w:t xml:space="preserve">  »  </w:t>
      </w:r>
      <w:r w:rsidR="00A32F68" w:rsidRPr="001C184A">
        <w:rPr>
          <w:rFonts w:ascii="Times New Roman" w:eastAsia="Calibri" w:hAnsi="Times New Roman" w:cs="Times New Roman"/>
          <w:sz w:val="28"/>
          <w:u w:val="single"/>
        </w:rPr>
        <w:t>декабря</w:t>
      </w:r>
      <w:r w:rsidR="00A47290" w:rsidRPr="001C184A">
        <w:rPr>
          <w:rFonts w:ascii="Times New Roman" w:eastAsia="Calibri" w:hAnsi="Times New Roman" w:cs="Times New Roman"/>
          <w:sz w:val="28"/>
          <w:u w:val="single"/>
        </w:rPr>
        <w:t xml:space="preserve">  201</w:t>
      </w:r>
      <w:r w:rsidR="001C184A" w:rsidRPr="001C184A">
        <w:rPr>
          <w:rFonts w:ascii="Times New Roman" w:eastAsia="Calibri" w:hAnsi="Times New Roman" w:cs="Times New Roman"/>
          <w:sz w:val="28"/>
          <w:u w:val="single"/>
        </w:rPr>
        <w:t>7</w:t>
      </w:r>
      <w:r w:rsidRPr="001C184A">
        <w:rPr>
          <w:rFonts w:ascii="Times New Roman" w:eastAsia="Calibri" w:hAnsi="Times New Roman" w:cs="Times New Roman"/>
          <w:sz w:val="28"/>
          <w:u w:val="single"/>
        </w:rPr>
        <w:t xml:space="preserve"> </w:t>
      </w:r>
      <w:r w:rsidR="00B33B70" w:rsidRPr="001C184A">
        <w:rPr>
          <w:rFonts w:ascii="Times New Roman" w:eastAsia="Calibri" w:hAnsi="Times New Roman" w:cs="Times New Roman"/>
          <w:sz w:val="28"/>
          <w:u w:val="single"/>
        </w:rPr>
        <w:t xml:space="preserve">г </w:t>
      </w:r>
      <w:r w:rsidR="00B33B70" w:rsidRPr="001C184A">
        <w:rPr>
          <w:rFonts w:ascii="Times New Roman" w:eastAsia="Calibri" w:hAnsi="Times New Roman" w:cs="Times New Roman"/>
          <w:sz w:val="28"/>
        </w:rPr>
        <w:t>.</w:t>
      </w:r>
      <w:r w:rsidRPr="001C184A">
        <w:rPr>
          <w:rFonts w:ascii="Times New Roman" w:eastAsia="Calibri" w:hAnsi="Times New Roman" w:cs="Times New Roman"/>
          <w:sz w:val="28"/>
        </w:rPr>
        <w:t xml:space="preserve"> </w:t>
      </w:r>
      <w:r w:rsidR="00B33B70" w:rsidRPr="001C184A">
        <w:rPr>
          <w:rFonts w:ascii="Times New Roman" w:eastAsia="Calibri" w:hAnsi="Times New Roman" w:cs="Times New Roman"/>
          <w:sz w:val="28"/>
        </w:rPr>
        <w:t xml:space="preserve">       </w:t>
      </w:r>
      <w:r w:rsidR="000A3BCA" w:rsidRPr="001C184A">
        <w:rPr>
          <w:rFonts w:ascii="Times New Roman" w:eastAsia="Calibri" w:hAnsi="Times New Roman" w:cs="Times New Roman"/>
          <w:sz w:val="28"/>
        </w:rPr>
        <w:t xml:space="preserve">  </w:t>
      </w:r>
      <w:r w:rsidR="00B33B70" w:rsidRPr="001C184A">
        <w:rPr>
          <w:rFonts w:ascii="Times New Roman" w:eastAsia="Calibri" w:hAnsi="Times New Roman" w:cs="Times New Roman"/>
          <w:sz w:val="28"/>
        </w:rPr>
        <w:t xml:space="preserve">  </w:t>
      </w:r>
      <w:r w:rsidR="000A3BCA" w:rsidRPr="001C184A">
        <w:rPr>
          <w:rFonts w:ascii="Times New Roman" w:eastAsia="Calibri" w:hAnsi="Times New Roman" w:cs="Times New Roman"/>
          <w:sz w:val="28"/>
        </w:rPr>
        <w:t xml:space="preserve">  </w:t>
      </w:r>
      <w:r w:rsidR="00B33B70" w:rsidRPr="001C184A">
        <w:rPr>
          <w:rFonts w:ascii="Times New Roman" w:eastAsia="Calibri" w:hAnsi="Times New Roman" w:cs="Times New Roman"/>
          <w:sz w:val="28"/>
        </w:rPr>
        <w:t xml:space="preserve">       </w:t>
      </w:r>
      <w:r w:rsidR="00B33B70" w:rsidRPr="001C184A">
        <w:rPr>
          <w:rFonts w:ascii="Times New Roman" w:eastAsia="Calibri" w:hAnsi="Times New Roman" w:cs="Times New Roman"/>
          <w:b/>
          <w:sz w:val="28"/>
        </w:rPr>
        <w:t xml:space="preserve">№  </w:t>
      </w:r>
      <w:r w:rsidR="001C184A" w:rsidRPr="001C184A">
        <w:rPr>
          <w:rFonts w:ascii="Times New Roman" w:eastAsia="Calibri" w:hAnsi="Times New Roman" w:cs="Times New Roman"/>
          <w:b/>
          <w:sz w:val="28"/>
        </w:rPr>
        <w:t>60</w:t>
      </w:r>
      <w:r w:rsidR="00B33B70" w:rsidRPr="00B33B70">
        <w:rPr>
          <w:rFonts w:ascii="Times New Roman" w:eastAsia="Calibri" w:hAnsi="Times New Roman" w:cs="Times New Roman"/>
          <w:b/>
          <w:sz w:val="28"/>
        </w:rPr>
        <w:t xml:space="preserve">                           </w:t>
      </w:r>
      <w:r w:rsidR="00B33B70" w:rsidRPr="00B33B70">
        <w:rPr>
          <w:rFonts w:ascii="Times New Roman" w:eastAsia="Calibri" w:hAnsi="Times New Roman" w:cs="Times New Roman"/>
          <w:sz w:val="28"/>
        </w:rPr>
        <w:t xml:space="preserve">с. Александровка                                                                                                    </w:t>
      </w:r>
    </w:p>
    <w:p w:rsidR="00B33B70" w:rsidRPr="00B33B70" w:rsidRDefault="00B33B70" w:rsidP="00B33B70">
      <w:pPr>
        <w:tabs>
          <w:tab w:val="left" w:pos="4962"/>
          <w:tab w:val="left" w:pos="5103"/>
          <w:tab w:val="left" w:pos="5245"/>
          <w:tab w:val="left" w:pos="5529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B70" w:rsidRPr="00B33B70" w:rsidRDefault="00B33B70" w:rsidP="00B33B70">
      <w:pPr>
        <w:shd w:val="clear" w:color="auto" w:fill="FFFFFF"/>
        <w:tabs>
          <w:tab w:val="left" w:pos="4395"/>
          <w:tab w:val="left" w:pos="4678"/>
          <w:tab w:val="left" w:leader="underscore" w:pos="8117"/>
        </w:tabs>
        <w:suppressAutoHyphens/>
        <w:spacing w:after="0" w:line="240" w:lineRule="auto"/>
        <w:ind w:right="510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</w:p>
    <w:p w:rsidR="00B33B70" w:rsidRPr="00B33B70" w:rsidRDefault="00B33B70" w:rsidP="00A32F68">
      <w:pPr>
        <w:spacing w:after="0" w:line="240" w:lineRule="auto"/>
        <w:ind w:right="4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 о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</w:p>
    <w:p w:rsidR="00B33B70" w:rsidRPr="00B33B70" w:rsidRDefault="00B33B70" w:rsidP="00A32F68">
      <w:pPr>
        <w:spacing w:after="0" w:line="240" w:lineRule="auto"/>
        <w:ind w:right="4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приватизации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B33B70" w:rsidRPr="00B33B70" w:rsidRDefault="00B33B70" w:rsidP="00A32F68">
      <w:pPr>
        <w:spacing w:after="0" w:line="240" w:lineRule="auto"/>
        <w:ind w:right="4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</w:p>
    <w:p w:rsidR="00B33B70" w:rsidRDefault="00B33B70" w:rsidP="00A32F68">
      <w:pPr>
        <w:tabs>
          <w:tab w:val="left" w:pos="2694"/>
          <w:tab w:val="left" w:pos="2835"/>
          <w:tab w:val="left" w:pos="3969"/>
        </w:tabs>
        <w:spacing w:after="0" w:line="240" w:lineRule="auto"/>
        <w:ind w:right="4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 201</w:t>
      </w:r>
      <w:r w:rsidR="006C6B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33B70" w:rsidRDefault="00B33B70" w:rsidP="00B33B70">
      <w:pPr>
        <w:spacing w:after="0" w:line="240" w:lineRule="auto"/>
        <w:ind w:right="4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68" w:rsidRDefault="00A32F68" w:rsidP="00B33B70">
      <w:pPr>
        <w:spacing w:after="0" w:line="240" w:lineRule="auto"/>
        <w:ind w:right="4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spacing w:after="0" w:line="240" w:lineRule="auto"/>
        <w:ind w:right="4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  <w:r w:rsidRPr="00B33B70">
        <w:rPr>
          <w:rFonts w:ascii="Times New Roman" w:eastAsia="Arial CYR" w:hAnsi="Times New Roman" w:cs="Times New Roman"/>
          <w:sz w:val="28"/>
          <w:szCs w:val="28"/>
          <w:lang w:eastAsia="ar-SA"/>
        </w:rPr>
        <w:t>Руководствуясь Федеральными законами от 21.12.2001  № 178-ФЗ "О приватизации государственного и муниципального имущества", от 06.10.2003 № 131-ФЗ "Об общих принципах организации местного самоуправления в Российской Федерации», Собрание депутатов Александровского сельского поселения</w:t>
      </w:r>
    </w:p>
    <w:p w:rsidR="00B33B70" w:rsidRDefault="00B33B70" w:rsidP="00B33B7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 CYR" w:hAnsi="Times New Roman" w:cs="Times New Roman"/>
          <w:b/>
          <w:sz w:val="28"/>
          <w:szCs w:val="28"/>
          <w:lang w:eastAsia="ar-SA"/>
        </w:rPr>
      </w:pPr>
      <w:r w:rsidRPr="00B33B70">
        <w:rPr>
          <w:rFonts w:ascii="Times New Roman" w:eastAsia="Arial CYR" w:hAnsi="Times New Roman" w:cs="Times New Roman"/>
          <w:b/>
          <w:sz w:val="28"/>
          <w:szCs w:val="28"/>
          <w:lang w:eastAsia="ar-SA"/>
        </w:rPr>
        <w:t>РЕШИЛО:</w:t>
      </w: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</w:p>
    <w:p w:rsidR="00B33B70" w:rsidRDefault="00B33B70" w:rsidP="00B33B7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Arial CYR" w:hAnsi="Times New Roman" w:cs="Times New Roman"/>
          <w:sz w:val="28"/>
          <w:szCs w:val="28"/>
          <w:lang w:eastAsia="ar-SA"/>
        </w:rPr>
        <w:t>1.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отчёт о выполнении плана  приватизации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</w:t>
      </w:r>
      <w:r w:rsidR="00AD41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E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:rsidR="00B33B70" w:rsidRPr="00B33B70" w:rsidRDefault="00B33B70" w:rsidP="00B33B70">
      <w:pPr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  <w:r w:rsidRPr="00B33B70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2. Настоящее решение вступает в силу со дня его </w:t>
      </w:r>
      <w:r>
        <w:rPr>
          <w:rFonts w:ascii="Times New Roman" w:eastAsia="Arial CYR" w:hAnsi="Times New Roman" w:cs="Times New Roman"/>
          <w:sz w:val="28"/>
          <w:szCs w:val="28"/>
          <w:lang w:eastAsia="ar-SA"/>
        </w:rPr>
        <w:t>обнародования.</w:t>
      </w: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Депутатов-Глава</w:t>
      </w:r>
      <w:proofErr w:type="gramEnd"/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</w:t>
      </w: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Е.А. Остапец</w:t>
      </w: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103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33B7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№1 </w:t>
      </w:r>
      <w:r w:rsidRPr="00B33B7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  решению</w:t>
      </w: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103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33B70">
        <w:rPr>
          <w:rFonts w:ascii="Times New Roman" w:eastAsia="Arial CYR" w:hAnsi="Times New Roman" w:cs="Times New Roman"/>
          <w:sz w:val="24"/>
          <w:szCs w:val="24"/>
          <w:lang w:eastAsia="ar-SA"/>
        </w:rPr>
        <w:t>Собрания депутатов Александровского</w:t>
      </w:r>
    </w:p>
    <w:p w:rsidR="00B33B70" w:rsidRPr="00B33B70" w:rsidRDefault="00B33B70" w:rsidP="001E0FE8">
      <w:pPr>
        <w:suppressAutoHyphens/>
        <w:autoSpaceDE w:val="0"/>
        <w:spacing w:after="0" w:line="240" w:lineRule="auto"/>
        <w:ind w:firstLine="5103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33B70">
        <w:rPr>
          <w:rFonts w:ascii="Times New Roman" w:eastAsia="Arial CYR" w:hAnsi="Times New Roman" w:cs="Times New Roman"/>
          <w:sz w:val="24"/>
          <w:szCs w:val="24"/>
          <w:lang w:eastAsia="ar-SA"/>
        </w:rPr>
        <w:t>сельского поселения</w:t>
      </w:r>
      <w:proofErr w:type="gramStart"/>
      <w:r w:rsidRPr="00B33B7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</w:t>
      </w:r>
      <w:r w:rsidRPr="00B33B70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1E0FE8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1E0FE8" w:rsidRPr="001E0FE8">
        <w:rPr>
          <w:rFonts w:ascii="Times New Roman" w:eastAsia="Arial CYR" w:hAnsi="Times New Roman" w:cs="Times New Roman"/>
          <w:color w:val="FFFFFF" w:themeColor="background1"/>
          <w:sz w:val="24"/>
          <w:szCs w:val="24"/>
          <w:lang w:eastAsia="ar-SA"/>
        </w:rPr>
        <w:t xml:space="preserve"> .</w:t>
      </w:r>
      <w:proofErr w:type="gramEnd"/>
      <w:r w:rsidR="001E0FE8" w:rsidRPr="001E0FE8">
        <w:rPr>
          <w:rFonts w:ascii="Times New Roman" w:eastAsia="Arial CYR" w:hAnsi="Times New Roman" w:cs="Times New Roman"/>
          <w:color w:val="FFFFFF" w:themeColor="background1"/>
          <w:sz w:val="24"/>
          <w:szCs w:val="24"/>
          <w:lang w:eastAsia="ar-SA"/>
        </w:rPr>
        <w:t xml:space="preserve">    </w:t>
      </w:r>
      <w:r w:rsidR="001E0FE8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 </w:t>
      </w:r>
      <w:bookmarkStart w:id="0" w:name="_GoBack"/>
      <w:bookmarkEnd w:id="0"/>
      <w:r w:rsidR="001E0FE8" w:rsidRPr="001C184A">
        <w:rPr>
          <w:rFonts w:ascii="Times New Roman" w:eastAsia="Arial CYR" w:hAnsi="Times New Roman" w:cs="Times New Roman"/>
          <w:color w:val="FFFFFF" w:themeColor="background1"/>
          <w:sz w:val="24"/>
          <w:szCs w:val="24"/>
          <w:lang w:eastAsia="ar-SA"/>
        </w:rPr>
        <w:t>.</w:t>
      </w:r>
      <w:r w:rsidR="001E0FE8" w:rsidRPr="001C184A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                       </w:t>
      </w:r>
      <w:r w:rsidR="001E0FE8" w:rsidRPr="001C184A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 xml:space="preserve"> от  </w:t>
      </w:r>
      <w:r w:rsidR="00071D46" w:rsidRPr="001C184A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A32F68" w:rsidRPr="001C184A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7</w:t>
      </w:r>
      <w:r w:rsidR="00071D46" w:rsidRPr="001C184A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A32F68" w:rsidRPr="001C184A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12</w:t>
      </w:r>
      <w:r w:rsidR="00071D46" w:rsidRPr="001C184A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.201</w:t>
      </w:r>
      <w:r w:rsidR="001C184A" w:rsidRPr="001C184A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7</w:t>
      </w:r>
      <w:r w:rsidR="00071D46" w:rsidRPr="001C184A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г.</w:t>
      </w:r>
      <w:r w:rsidR="00071D46" w:rsidRPr="001C184A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  </w:t>
      </w:r>
      <w:r w:rsidRPr="001C184A">
        <w:rPr>
          <w:rFonts w:ascii="Times New Roman" w:eastAsia="Arial CYR" w:hAnsi="Times New Roman" w:cs="Times New Roman"/>
          <w:sz w:val="24"/>
          <w:szCs w:val="24"/>
          <w:lang w:eastAsia="ar-SA"/>
        </w:rPr>
        <w:t>№</w:t>
      </w:r>
      <w:r w:rsidR="00071D46" w:rsidRPr="001C184A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="001C184A" w:rsidRPr="001C184A">
        <w:rPr>
          <w:rFonts w:ascii="Times New Roman" w:eastAsia="Arial CYR" w:hAnsi="Times New Roman" w:cs="Times New Roman"/>
          <w:sz w:val="24"/>
          <w:szCs w:val="24"/>
          <w:lang w:eastAsia="ar-SA"/>
        </w:rPr>
        <w:t>60</w:t>
      </w:r>
    </w:p>
    <w:p w:rsidR="00B33B70" w:rsidRP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Default="00B33B70" w:rsidP="00B33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73" w:rsidRPr="00B33B70" w:rsidRDefault="00AD4173" w:rsidP="00B33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1E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 плана  приватизации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33B70" w:rsidRP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2977"/>
        <w:gridCol w:w="1134"/>
        <w:gridCol w:w="1418"/>
        <w:gridCol w:w="1417"/>
      </w:tblGrid>
      <w:tr w:rsidR="001E0FE8" w:rsidRPr="00B33B70" w:rsidTr="00022BFD">
        <w:tc>
          <w:tcPr>
            <w:tcW w:w="425" w:type="dxa"/>
          </w:tcPr>
          <w:p w:rsidR="00B33B70" w:rsidRPr="00B33B70" w:rsidRDefault="00B33B70" w:rsidP="00B33B70">
            <w:pPr>
              <w:jc w:val="both"/>
            </w:pPr>
            <w:r w:rsidRPr="00B33B70">
              <w:t xml:space="preserve">№ </w:t>
            </w:r>
            <w:proofErr w:type="gramStart"/>
            <w:r w:rsidRPr="00B33B70">
              <w:t>п</w:t>
            </w:r>
            <w:proofErr w:type="gramEnd"/>
            <w:r w:rsidRPr="00B33B70">
              <w:t>/п</w:t>
            </w:r>
          </w:p>
        </w:tc>
        <w:tc>
          <w:tcPr>
            <w:tcW w:w="2977" w:type="dxa"/>
          </w:tcPr>
          <w:p w:rsidR="00B33B70" w:rsidRPr="00B33B70" w:rsidRDefault="00B33B70" w:rsidP="001E0FE8">
            <w:r w:rsidRPr="00B33B70">
              <w:t>Перечень имущества, подлежащего</w:t>
            </w:r>
          </w:p>
          <w:p w:rsidR="00B33B70" w:rsidRPr="00B33B70" w:rsidRDefault="00B33B70" w:rsidP="001E0FE8">
            <w:r w:rsidRPr="00B33B70">
              <w:t xml:space="preserve"> приватизации по плану </w:t>
            </w:r>
          </w:p>
          <w:p w:rsidR="00B33B70" w:rsidRPr="00B33B70" w:rsidRDefault="00B33B70" w:rsidP="006A158F">
            <w:r w:rsidRPr="00B33B70">
              <w:t>приватизации на 201</w:t>
            </w:r>
            <w:r w:rsidR="006A158F">
              <w:t>4</w:t>
            </w:r>
            <w:r w:rsidRPr="00B33B70">
              <w:t xml:space="preserve"> год</w:t>
            </w:r>
          </w:p>
        </w:tc>
        <w:tc>
          <w:tcPr>
            <w:tcW w:w="2977" w:type="dxa"/>
          </w:tcPr>
          <w:p w:rsidR="00B33B70" w:rsidRPr="00B33B70" w:rsidRDefault="00B33B70" w:rsidP="001E0FE8">
            <w:r w:rsidRPr="00B33B70">
              <w:t xml:space="preserve">Перечень </w:t>
            </w:r>
            <w:proofErr w:type="gramStart"/>
            <w:r w:rsidRPr="00B33B70">
              <w:t>приватизированного</w:t>
            </w:r>
            <w:proofErr w:type="gramEnd"/>
          </w:p>
          <w:p w:rsidR="00B33B70" w:rsidRPr="00B33B70" w:rsidRDefault="00B33B70" w:rsidP="001E0FE8">
            <w:r w:rsidRPr="00B33B70">
              <w:t>имущества</w:t>
            </w:r>
          </w:p>
        </w:tc>
        <w:tc>
          <w:tcPr>
            <w:tcW w:w="1134" w:type="dxa"/>
          </w:tcPr>
          <w:p w:rsidR="00B33B70" w:rsidRPr="00B33B70" w:rsidRDefault="00B33B70" w:rsidP="00B33B70">
            <w:pPr>
              <w:jc w:val="both"/>
            </w:pPr>
            <w:r w:rsidRPr="00B33B70">
              <w:t xml:space="preserve">Способ </w:t>
            </w:r>
          </w:p>
          <w:p w:rsidR="00B33B70" w:rsidRPr="00B33B70" w:rsidRDefault="00B33B70" w:rsidP="00B33B70">
            <w:pPr>
              <w:jc w:val="both"/>
            </w:pPr>
            <w:r w:rsidRPr="00B33B70">
              <w:t>приватизации</w:t>
            </w:r>
          </w:p>
        </w:tc>
        <w:tc>
          <w:tcPr>
            <w:tcW w:w="1418" w:type="dxa"/>
          </w:tcPr>
          <w:p w:rsidR="00B33B70" w:rsidRPr="00B33B70" w:rsidRDefault="00022BFD" w:rsidP="00B33B70">
            <w:pPr>
              <w:jc w:val="both"/>
            </w:pPr>
            <w:r>
              <w:t>Дата приватизации  (сделки)</w:t>
            </w:r>
          </w:p>
          <w:p w:rsidR="00B33B70" w:rsidRPr="00B33B70" w:rsidRDefault="00B33B70" w:rsidP="00B33B70">
            <w:pPr>
              <w:jc w:val="both"/>
            </w:pPr>
          </w:p>
        </w:tc>
        <w:tc>
          <w:tcPr>
            <w:tcW w:w="1417" w:type="dxa"/>
          </w:tcPr>
          <w:p w:rsidR="00B33B70" w:rsidRPr="00B33B70" w:rsidRDefault="00B33B70" w:rsidP="00B33B70">
            <w:pPr>
              <w:jc w:val="both"/>
            </w:pPr>
            <w:r w:rsidRPr="00B33B70">
              <w:t>Цена сделки</w:t>
            </w:r>
          </w:p>
          <w:p w:rsidR="00B33B70" w:rsidRPr="00B33B70" w:rsidRDefault="001E0FE8" w:rsidP="00B33B70">
            <w:pPr>
              <w:jc w:val="both"/>
              <w:rPr>
                <w:sz w:val="28"/>
                <w:szCs w:val="28"/>
              </w:rPr>
            </w:pPr>
            <w:r w:rsidRPr="00B33B70">
              <w:t>П</w:t>
            </w:r>
            <w:r w:rsidR="00B33B70" w:rsidRPr="00B33B70">
              <w:t>риватизации</w:t>
            </w:r>
            <w:r>
              <w:t xml:space="preserve"> (рублей)</w:t>
            </w:r>
          </w:p>
        </w:tc>
      </w:tr>
      <w:tr w:rsidR="001E0FE8" w:rsidRPr="00B33B70" w:rsidTr="00022BFD">
        <w:tc>
          <w:tcPr>
            <w:tcW w:w="425" w:type="dxa"/>
          </w:tcPr>
          <w:p w:rsidR="00B33B70" w:rsidRPr="00B33B70" w:rsidRDefault="00B33B70" w:rsidP="00022B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33B70" w:rsidRPr="00B33B70" w:rsidRDefault="006A158F" w:rsidP="001E0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детского сада, назначение: нежилое. Площадь:  общая 431, 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                       Инвентарный номер: 22462                                        Литер Г. Этажность1.    Кадастровый номер: 61:01:0010101:0:111</w:t>
            </w:r>
          </w:p>
        </w:tc>
        <w:tc>
          <w:tcPr>
            <w:tcW w:w="2977" w:type="dxa"/>
          </w:tcPr>
          <w:p w:rsidR="00B33B70" w:rsidRPr="00B33B70" w:rsidRDefault="006A158F" w:rsidP="006A1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B70" w:rsidRPr="00B33B70" w:rsidRDefault="006A158F" w:rsidP="006A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33B70" w:rsidRPr="00B33B70" w:rsidRDefault="006A158F" w:rsidP="006A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3B70" w:rsidRPr="00B33B70" w:rsidRDefault="006A158F" w:rsidP="006A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290" w:rsidRDefault="00A47290" w:rsidP="0002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B70" w:rsidRPr="00B33B70" w:rsidRDefault="00B33B70" w:rsidP="0002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плана приватизации имущества, находящегося в 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</w:t>
      </w:r>
      <w:r w:rsidRPr="00B33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Default="00022BFD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приватизации на 201</w:t>
      </w:r>
      <w:r w:rsidR="00AD41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решением </w:t>
      </w:r>
      <w:r w:rsid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173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2016</w:t>
      </w:r>
      <w:r w:rsidR="006A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D417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подлежал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</w:t>
      </w:r>
      <w:r w:rsid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объект, находящи</w:t>
      </w:r>
      <w:r w:rsidR="000A3B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собственности </w:t>
      </w:r>
      <w:r w:rsidR="000A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 </w:t>
      </w:r>
      <w:r w:rsidR="00CC2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приватизации не р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еализован</w:t>
      </w:r>
      <w:r w:rsidR="00CC2FA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 отношении указанного здания идут судебные разбирательства.</w:t>
      </w:r>
    </w:p>
    <w:p w:rsidR="000A3BCA" w:rsidRDefault="00022BFD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3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приватизации на 201</w:t>
      </w:r>
      <w:r w:rsidR="00AD41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CC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71D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исполнен.</w:t>
      </w:r>
    </w:p>
    <w:p w:rsidR="000A3BCA" w:rsidRDefault="000A3BCA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290" w:rsidRDefault="00A4729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290" w:rsidRDefault="00A4729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CA" w:rsidRDefault="000A3BCA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Депутатов-Глава</w:t>
      </w:r>
      <w:proofErr w:type="gramEnd"/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</w:t>
      </w: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Е.А. Остапец</w:t>
      </w:r>
    </w:p>
    <w:p w:rsidR="00B33B70" w:rsidRP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7E" w:rsidRPr="00B33B70" w:rsidRDefault="000B4D7E" w:rsidP="00B33B70">
      <w:pPr>
        <w:jc w:val="both"/>
        <w:rPr>
          <w:sz w:val="28"/>
          <w:szCs w:val="28"/>
        </w:rPr>
      </w:pPr>
    </w:p>
    <w:sectPr w:rsidR="000B4D7E" w:rsidRPr="00B33B70" w:rsidSect="001E067B">
      <w:pgSz w:w="11909" w:h="16834" w:code="9"/>
      <w:pgMar w:top="851" w:right="851" w:bottom="851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EB"/>
    <w:rsid w:val="00022BFD"/>
    <w:rsid w:val="00071D46"/>
    <w:rsid w:val="000A3BCA"/>
    <w:rsid w:val="000B4D7E"/>
    <w:rsid w:val="00113CF4"/>
    <w:rsid w:val="001C184A"/>
    <w:rsid w:val="001E0FE8"/>
    <w:rsid w:val="003034EB"/>
    <w:rsid w:val="006A158F"/>
    <w:rsid w:val="006C6B18"/>
    <w:rsid w:val="00A32F68"/>
    <w:rsid w:val="00A47290"/>
    <w:rsid w:val="00AD4173"/>
    <w:rsid w:val="00B33B70"/>
    <w:rsid w:val="00C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2017-12-29T07:43:00Z</cp:lastPrinted>
  <dcterms:created xsi:type="dcterms:W3CDTF">2014-11-22T11:03:00Z</dcterms:created>
  <dcterms:modified xsi:type="dcterms:W3CDTF">2017-12-29T07:43:00Z</dcterms:modified>
</cp:coreProperties>
</file>