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40" w:rsidRPr="00297564" w:rsidRDefault="00925C40" w:rsidP="0092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25C40" w:rsidRPr="00297564" w:rsidRDefault="00925C40" w:rsidP="0092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25C40" w:rsidRPr="00297564" w:rsidRDefault="00925C40" w:rsidP="0092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25C40" w:rsidRPr="00297564" w:rsidRDefault="00925C40" w:rsidP="0092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25C40" w:rsidRPr="00297564" w:rsidRDefault="00925C40" w:rsidP="0092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925C40" w:rsidRPr="00297564" w:rsidRDefault="00925C40" w:rsidP="0092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925C40" w:rsidRPr="00297564" w:rsidRDefault="00925C40" w:rsidP="0092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C40" w:rsidRPr="006111AB" w:rsidRDefault="00925C40" w:rsidP="00925C40">
      <w:pPr>
        <w:pStyle w:val="a5"/>
        <w:spacing w:after="0"/>
        <w:ind w:left="2832" w:firstLine="708"/>
        <w:jc w:val="both"/>
        <w:rPr>
          <w:sz w:val="28"/>
          <w:szCs w:val="28"/>
        </w:rPr>
      </w:pPr>
      <w:r w:rsidRPr="006111AB">
        <w:rPr>
          <w:bCs/>
          <w:sz w:val="28"/>
          <w:szCs w:val="28"/>
        </w:rPr>
        <w:t xml:space="preserve">ПОСТАНОВЛЕНИЕ                                    </w:t>
      </w:r>
    </w:p>
    <w:p w:rsidR="00925C40" w:rsidRPr="00297564" w:rsidRDefault="00925C40" w:rsidP="00925C40">
      <w:pPr>
        <w:pStyle w:val="a5"/>
        <w:spacing w:after="0"/>
        <w:jc w:val="both"/>
        <w:rPr>
          <w:sz w:val="28"/>
          <w:szCs w:val="28"/>
        </w:rPr>
      </w:pPr>
      <w:r w:rsidRPr="00297564">
        <w:rPr>
          <w:sz w:val="28"/>
          <w:szCs w:val="28"/>
        </w:rPr>
        <w:t xml:space="preserve">« </w:t>
      </w:r>
      <w:r w:rsidR="00566759">
        <w:rPr>
          <w:sz w:val="28"/>
          <w:szCs w:val="28"/>
        </w:rPr>
        <w:t>24</w:t>
      </w:r>
      <w:r w:rsidRPr="0029756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66759">
        <w:rPr>
          <w:sz w:val="28"/>
          <w:szCs w:val="28"/>
        </w:rPr>
        <w:t xml:space="preserve"> августа</w:t>
      </w:r>
      <w:r w:rsidRPr="0029756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97564">
        <w:rPr>
          <w:sz w:val="28"/>
          <w:szCs w:val="28"/>
        </w:rPr>
        <w:t xml:space="preserve"> г.</w:t>
      </w:r>
      <w:r w:rsidRPr="00297564">
        <w:rPr>
          <w:sz w:val="28"/>
          <w:szCs w:val="28"/>
        </w:rPr>
        <w:tab/>
      </w:r>
      <w:r w:rsidRPr="0029756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297564">
        <w:rPr>
          <w:sz w:val="28"/>
          <w:szCs w:val="28"/>
        </w:rPr>
        <w:t xml:space="preserve">№  </w:t>
      </w:r>
      <w:r w:rsidR="00566759">
        <w:rPr>
          <w:sz w:val="28"/>
          <w:szCs w:val="28"/>
        </w:rPr>
        <w:t>116</w:t>
      </w:r>
      <w:r w:rsidRPr="00297564">
        <w:rPr>
          <w:sz w:val="28"/>
          <w:szCs w:val="28"/>
        </w:rPr>
        <w:tab/>
        <w:t xml:space="preserve"> </w:t>
      </w:r>
      <w:r w:rsidRPr="0029756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  <w:r w:rsidRPr="00297564">
        <w:rPr>
          <w:sz w:val="28"/>
          <w:szCs w:val="28"/>
        </w:rPr>
        <w:t>с. Александровка</w:t>
      </w:r>
    </w:p>
    <w:p w:rsidR="00925C40" w:rsidRPr="00297564" w:rsidRDefault="00925C40" w:rsidP="0092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820" w:rsidRDefault="00806BC0" w:rsidP="00806B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алгоритма действий </w:t>
      </w:r>
      <w:r w:rsidR="00D03235">
        <w:rPr>
          <w:rFonts w:ascii="Times New Roman" w:hAnsi="Times New Roman" w:cs="Times New Roman"/>
          <w:b w:val="0"/>
          <w:sz w:val="28"/>
          <w:szCs w:val="28"/>
        </w:rPr>
        <w:t xml:space="preserve">должностных </w:t>
      </w:r>
    </w:p>
    <w:p w:rsidR="00402820" w:rsidRDefault="00D03235" w:rsidP="00806B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 при возникновении пожаров, в том числе ландшафтных</w:t>
      </w:r>
      <w:r w:rsidR="00806B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6BC0" w:rsidRDefault="00806BC0" w:rsidP="00806B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402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 Александровского  сельского поселения</w:t>
      </w:r>
      <w:r w:rsidR="004028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07B9" w:rsidRDefault="009707B9" w:rsidP="00925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BC0" w:rsidRDefault="00806BC0" w:rsidP="0080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30.12.2003года № 794 « О единой государственной системе предупреждения и ликвидации чрезвычайных ситуаций», постановлением Администрации Ростовской области от 01.03.2006 года № 64 « О территориальной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областной)  подсистеме Единой государственной системы предупреждения и ликвидации чрезвычайных ситуаций»,</w:t>
      </w:r>
      <w:r w:rsidR="00402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поселения.</w:t>
      </w:r>
    </w:p>
    <w:p w:rsidR="00806BC0" w:rsidRDefault="00806BC0" w:rsidP="00925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BC0" w:rsidRDefault="00806BC0" w:rsidP="004B528F">
      <w:pPr>
        <w:pStyle w:val="ConsPlusTitle"/>
        <w:widowControl/>
        <w:ind w:firstLine="1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алгоритм действий при угрозе и возникновении </w:t>
      </w:r>
      <w:r w:rsidR="000F1108">
        <w:rPr>
          <w:rFonts w:ascii="Times New Roman" w:hAnsi="Times New Roman" w:cs="Times New Roman"/>
          <w:b w:val="0"/>
          <w:sz w:val="28"/>
          <w:szCs w:val="28"/>
        </w:rPr>
        <w:t>пожаров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3D1">
        <w:rPr>
          <w:rFonts w:ascii="Times New Roman" w:hAnsi="Times New Roman" w:cs="Times New Roman"/>
          <w:b w:val="0"/>
          <w:sz w:val="28"/>
          <w:szCs w:val="28"/>
        </w:rPr>
        <w:t>Александровс</w:t>
      </w:r>
      <w:r>
        <w:rPr>
          <w:rFonts w:ascii="Times New Roman" w:hAnsi="Times New Roman" w:cs="Times New Roman"/>
          <w:b w:val="0"/>
          <w:sz w:val="28"/>
          <w:szCs w:val="28"/>
        </w:rPr>
        <w:t>кого сельск</w:t>
      </w:r>
      <w:r w:rsidR="00C3507F">
        <w:rPr>
          <w:rFonts w:ascii="Times New Roman" w:hAnsi="Times New Roman" w:cs="Times New Roman"/>
          <w:b w:val="0"/>
          <w:sz w:val="28"/>
          <w:szCs w:val="28"/>
        </w:rPr>
        <w:t>ого поселения согласно Приложению 1;</w:t>
      </w:r>
    </w:p>
    <w:p w:rsidR="00806BC0" w:rsidRDefault="00806BC0" w:rsidP="00806B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6BC0" w:rsidRDefault="00806BC0" w:rsidP="000F1108">
      <w:pPr>
        <w:pStyle w:val="ConsPlusTitle"/>
        <w:widowControl/>
        <w:ind w:left="1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00221D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A043EB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C3507F">
        <w:rPr>
          <w:rFonts w:ascii="Times New Roman" w:hAnsi="Times New Roman"/>
          <w:b w:val="0"/>
          <w:sz w:val="28"/>
          <w:szCs w:val="28"/>
        </w:rPr>
        <w:t xml:space="preserve"> привлечения </w:t>
      </w:r>
      <w:r w:rsidR="0000221D">
        <w:rPr>
          <w:rFonts w:ascii="Times New Roman" w:hAnsi="Times New Roman"/>
          <w:b w:val="0"/>
          <w:sz w:val="28"/>
          <w:szCs w:val="28"/>
        </w:rPr>
        <w:t xml:space="preserve"> сил и средств, привлекаемых к </w:t>
      </w:r>
      <w:r w:rsidR="000F1108">
        <w:rPr>
          <w:rFonts w:ascii="Times New Roman" w:hAnsi="Times New Roman"/>
          <w:b w:val="0"/>
          <w:sz w:val="28"/>
          <w:szCs w:val="28"/>
        </w:rPr>
        <w:t>тушению пожаров</w:t>
      </w:r>
      <w:r w:rsidR="003326AB">
        <w:rPr>
          <w:rFonts w:ascii="Times New Roman" w:hAnsi="Times New Roman"/>
          <w:b w:val="0"/>
          <w:sz w:val="28"/>
          <w:szCs w:val="28"/>
        </w:rPr>
        <w:t xml:space="preserve"> </w:t>
      </w:r>
      <w:r w:rsidR="0000221D">
        <w:rPr>
          <w:rFonts w:ascii="Times New Roman" w:hAnsi="Times New Roman"/>
          <w:b w:val="0"/>
          <w:sz w:val="28"/>
          <w:szCs w:val="28"/>
        </w:rPr>
        <w:t xml:space="preserve"> на территории Александровского сельского поселения</w:t>
      </w:r>
      <w:r w:rsidR="00C3507F">
        <w:rPr>
          <w:rFonts w:ascii="Times New Roman" w:hAnsi="Times New Roman"/>
          <w:b w:val="0"/>
          <w:sz w:val="28"/>
          <w:szCs w:val="28"/>
        </w:rPr>
        <w:t xml:space="preserve"> согласно Приложению 2;</w:t>
      </w:r>
    </w:p>
    <w:p w:rsidR="00C3507F" w:rsidRDefault="00C3507F" w:rsidP="00806BC0">
      <w:pPr>
        <w:pStyle w:val="ConsPlusTitle"/>
        <w:widowControl/>
        <w:ind w:left="180" w:hanging="180"/>
        <w:rPr>
          <w:rFonts w:ascii="Times New Roman" w:hAnsi="Times New Roman"/>
          <w:b w:val="0"/>
          <w:sz w:val="28"/>
          <w:szCs w:val="28"/>
        </w:rPr>
      </w:pPr>
    </w:p>
    <w:p w:rsidR="00806BC0" w:rsidRPr="004B528F" w:rsidRDefault="004B528F" w:rsidP="004B528F">
      <w:pPr>
        <w:pStyle w:val="ConsPlusTitle"/>
        <w:widowControl/>
        <w:ind w:left="18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507F">
        <w:rPr>
          <w:rFonts w:ascii="Times New Roman" w:hAnsi="Times New Roman"/>
          <w:b w:val="0"/>
          <w:sz w:val="28"/>
          <w:szCs w:val="28"/>
        </w:rPr>
        <w:t xml:space="preserve">. </w:t>
      </w:r>
      <w:r w:rsidRPr="004B528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4B528F">
        <w:rPr>
          <w:rFonts w:ascii="Times New Roman" w:hAnsi="Times New Roman" w:cs="Times New Roman"/>
          <w:b w:val="0"/>
          <w:sz w:val="28"/>
          <w:szCs w:val="28"/>
        </w:rPr>
        <w:t xml:space="preserve">та его подписания и подлежит размещению на официальном сайте Александровского сельского поселения по адресу: </w:t>
      </w:r>
      <w:proofErr w:type="spellStart"/>
      <w:r w:rsidRPr="004B528F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Pr="004B528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4B528F">
        <w:rPr>
          <w:rFonts w:ascii="Times New Roman" w:hAnsi="Times New Roman" w:cs="Times New Roman"/>
          <w:b w:val="0"/>
          <w:sz w:val="28"/>
          <w:szCs w:val="28"/>
          <w:lang w:val="en-US"/>
        </w:rPr>
        <w:t>aleksandrovskoesp</w:t>
      </w:r>
      <w:proofErr w:type="spellEnd"/>
      <w:r w:rsidRPr="004B528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4B528F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4B52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528F" w:rsidRDefault="004B528F" w:rsidP="00806BC0">
      <w:pPr>
        <w:pStyle w:val="ConsPlusTitle"/>
        <w:widowControl/>
        <w:ind w:left="180" w:hanging="180"/>
        <w:rPr>
          <w:rFonts w:ascii="Times New Roman" w:hAnsi="Times New Roman"/>
          <w:b w:val="0"/>
          <w:sz w:val="28"/>
          <w:szCs w:val="28"/>
        </w:rPr>
      </w:pPr>
    </w:p>
    <w:p w:rsidR="00806BC0" w:rsidRDefault="004B528F" w:rsidP="004B528F">
      <w:pPr>
        <w:pStyle w:val="ConsPlusTitle"/>
        <w:widowControl/>
        <w:ind w:left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806BC0">
        <w:rPr>
          <w:rFonts w:ascii="Times New Roman" w:hAnsi="Times New Roman"/>
          <w:b w:val="0"/>
          <w:sz w:val="28"/>
          <w:szCs w:val="28"/>
        </w:rPr>
        <w:t xml:space="preserve">. Контроль за </w:t>
      </w:r>
      <w:r w:rsidR="007016B9">
        <w:rPr>
          <w:rFonts w:ascii="Times New Roman" w:hAnsi="Times New Roman"/>
          <w:b w:val="0"/>
          <w:sz w:val="28"/>
          <w:szCs w:val="28"/>
        </w:rPr>
        <w:t>испо</w:t>
      </w:r>
      <w:r w:rsidR="00806BC0">
        <w:rPr>
          <w:rFonts w:ascii="Times New Roman" w:hAnsi="Times New Roman"/>
          <w:b w:val="0"/>
          <w:sz w:val="28"/>
          <w:szCs w:val="28"/>
        </w:rPr>
        <w:t>лнение</w:t>
      </w:r>
      <w:r w:rsidR="007016B9">
        <w:rPr>
          <w:rFonts w:ascii="Times New Roman" w:hAnsi="Times New Roman"/>
          <w:b w:val="0"/>
          <w:sz w:val="28"/>
          <w:szCs w:val="28"/>
        </w:rPr>
        <w:t>м настоящего постановления</w:t>
      </w:r>
      <w:r w:rsidR="00806BC0">
        <w:rPr>
          <w:rFonts w:ascii="Times New Roman" w:hAnsi="Times New Roman"/>
          <w:b w:val="0"/>
          <w:sz w:val="28"/>
          <w:szCs w:val="28"/>
        </w:rPr>
        <w:t xml:space="preserve"> оставляю  за собой.</w:t>
      </w:r>
    </w:p>
    <w:p w:rsidR="00806BC0" w:rsidRDefault="00806BC0" w:rsidP="00806BC0">
      <w:pPr>
        <w:pStyle w:val="ConsPlusTitle"/>
        <w:widowControl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06BC0" w:rsidRDefault="00806BC0" w:rsidP="00806BC0">
      <w:pPr>
        <w:pStyle w:val="ConsPlusTitle"/>
        <w:widowControl/>
        <w:jc w:val="both"/>
        <w:rPr>
          <w:rFonts w:cs="Times New Roman"/>
        </w:rPr>
      </w:pPr>
    </w:p>
    <w:p w:rsidR="00806BC0" w:rsidRDefault="00806BC0" w:rsidP="00806BC0">
      <w:pPr>
        <w:pStyle w:val="ConsPlusTitle"/>
        <w:widowControl/>
        <w:jc w:val="both"/>
        <w:rPr>
          <w:rFonts w:cs="Times New Roman"/>
          <w:b w:val="0"/>
          <w:sz w:val="28"/>
          <w:szCs w:val="28"/>
        </w:rPr>
      </w:pPr>
    </w:p>
    <w:p w:rsidR="00806BC0" w:rsidRDefault="00806BC0" w:rsidP="00806BC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03235" w:rsidRDefault="00806BC0" w:rsidP="0080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03235">
        <w:rPr>
          <w:rFonts w:ascii="Times New Roman" w:hAnsi="Times New Roman"/>
          <w:sz w:val="28"/>
          <w:szCs w:val="28"/>
        </w:rPr>
        <w:t>Администрации</w:t>
      </w:r>
    </w:p>
    <w:p w:rsidR="00806BC0" w:rsidRDefault="00D03235" w:rsidP="0080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="00806BC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Н.Л. Хижняк</w:t>
      </w:r>
    </w:p>
    <w:p w:rsidR="00566759" w:rsidRDefault="00806BC0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66759" w:rsidRDefault="00566759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 постановлению</w:t>
      </w:r>
      <w:r w:rsidR="00806BC0">
        <w:rPr>
          <w:rFonts w:ascii="Times New Roman" w:hAnsi="Times New Roman"/>
          <w:sz w:val="28"/>
          <w:szCs w:val="28"/>
        </w:rPr>
        <w:t xml:space="preserve"> </w:t>
      </w:r>
    </w:p>
    <w:p w:rsidR="00566759" w:rsidRDefault="00806BC0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D03235">
        <w:rPr>
          <w:rFonts w:ascii="Times New Roman" w:hAnsi="Times New Roman"/>
          <w:sz w:val="28"/>
          <w:szCs w:val="28"/>
        </w:rPr>
        <w:t>Администрации</w:t>
      </w:r>
    </w:p>
    <w:p w:rsidR="00566759" w:rsidRDefault="00D03235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Александровского</w:t>
      </w:r>
      <w:r w:rsidR="00806BC0">
        <w:rPr>
          <w:rFonts w:ascii="Times New Roman" w:hAnsi="Times New Roman"/>
          <w:sz w:val="28"/>
          <w:szCs w:val="28"/>
        </w:rPr>
        <w:t xml:space="preserve"> </w:t>
      </w:r>
    </w:p>
    <w:p w:rsidR="00806BC0" w:rsidRDefault="00806BC0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 поселения                                                                               </w:t>
      </w:r>
    </w:p>
    <w:p w:rsidR="00806BC0" w:rsidRDefault="00806BC0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</w:t>
      </w:r>
      <w:r w:rsidR="00566759">
        <w:rPr>
          <w:rFonts w:ascii="Times New Roman" w:hAnsi="Times New Roman"/>
          <w:sz w:val="28"/>
          <w:szCs w:val="28"/>
        </w:rPr>
        <w:t xml:space="preserve"> 24.08.2017г.</w:t>
      </w:r>
      <w:r>
        <w:rPr>
          <w:rFonts w:ascii="Times New Roman" w:hAnsi="Times New Roman"/>
          <w:sz w:val="28"/>
          <w:szCs w:val="28"/>
        </w:rPr>
        <w:t xml:space="preserve"> </w:t>
      </w:r>
      <w:r w:rsidR="00D0323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66759">
        <w:rPr>
          <w:rFonts w:ascii="Times New Roman" w:hAnsi="Times New Roman"/>
          <w:sz w:val="28"/>
          <w:szCs w:val="28"/>
        </w:rPr>
        <w:t xml:space="preserve"> 116</w:t>
      </w:r>
      <w:r>
        <w:rPr>
          <w:rFonts w:ascii="Times New Roman" w:hAnsi="Times New Roman"/>
          <w:sz w:val="28"/>
          <w:szCs w:val="28"/>
        </w:rPr>
        <w:t xml:space="preserve"> </w:t>
      </w:r>
      <w:r w:rsidR="00D03235">
        <w:rPr>
          <w:rFonts w:ascii="Times New Roman" w:hAnsi="Times New Roman"/>
          <w:sz w:val="28"/>
          <w:szCs w:val="28"/>
        </w:rPr>
        <w:t xml:space="preserve">    </w:t>
      </w:r>
    </w:p>
    <w:p w:rsidR="00806BC0" w:rsidRPr="00806BC0" w:rsidRDefault="00806BC0" w:rsidP="00806BC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0F24" w:rsidRDefault="00880F24" w:rsidP="00880F24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880F2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Алгоритм</w:t>
      </w:r>
      <w:r w:rsidRPr="00880F2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br/>
        <w:t xml:space="preserve">действий сотрудников администрации </w:t>
      </w: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Александровского </w:t>
      </w:r>
      <w:r w:rsidRPr="00880F2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сельского поселения при </w:t>
      </w: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пожарах, ландшафтных</w:t>
      </w:r>
      <w:r w:rsidRPr="00880F2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пожарах и </w:t>
      </w:r>
      <w:proofErr w:type="spellStart"/>
      <w:r w:rsidRPr="00880F2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сельхозпалах</w:t>
      </w:r>
      <w:proofErr w:type="spellEnd"/>
      <w:r w:rsidRPr="00880F2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угрожающих населенным пунктам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631"/>
        <w:gridCol w:w="2313"/>
        <w:gridCol w:w="1699"/>
      </w:tblGrid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/п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Срок исполнения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Исполнитель 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1.     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254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Вызов профессиональных пожарных по тел.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38-001, 112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  обнаружении немедленно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Обнаруживший пожар 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br/>
              <w:t>и глава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 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br/>
              <w:t>(подтверждает вызов)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2.     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4B0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Приведение в готовность добровольной пожарной </w:t>
            </w:r>
            <w:r w:rsidR="004B097B">
              <w:rPr>
                <w:rFonts w:ascii="Times New Roman" w:eastAsia="Times New Roman" w:hAnsi="Times New Roman"/>
                <w:sz w:val="24"/>
                <w:szCs w:val="24"/>
              </w:rPr>
              <w:t>дружины</w:t>
            </w:r>
            <w:proofErr w:type="gramStart"/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 сил и средств, привлекаемых к тушению пожара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  обнаружении немедленно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руководитель ДП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 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3.     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Оповещение населения и руководства администрации муниципального района (через дежурного по администрации муниципального района) о возникновении пожара в границах населенных пунктов (по телефонам, пешим порядком, оповещение на автотранспортных средствах)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  обнаружении немедленно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DD1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(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>зам. главы администрации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4.     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Прибытие на место возникновения пожара, для руководства тушением пожара, до прибытия профессиональных пожарных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  обнаружении немедленно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DD1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(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зам. главы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5.     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Организовать эвакуацию людей и имущества из очага пожара в безопасное место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 прибытии в зону очага пожара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DD1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(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t xml:space="preserve">зам. главы администрации сельского </w:t>
            </w:r>
            <w:r w:rsidR="00DD1A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6.     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прибытии профессиональных пожарных проинформировать </w:t>
            </w:r>
            <w:proofErr w:type="gramStart"/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старшего</w:t>
            </w:r>
            <w:proofErr w:type="gramEnd"/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 о сложившейся обстановке и принятых мерах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При прибытии профессиональных пожарных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 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7.     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Докладывать дежурному по администрации муниципального района о ходе тушения пожара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Каждый  час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>зам. главы администрации сельского поселения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8.     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О ликвидации пожара доложить дежурному администрации муниципального района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После ликвидации пожара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>зам. главы администрации сельского поселения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9.     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обстановку и определить предварительный ущерб и пострадавших (количество людей, из них детей) 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После ликвидации пожара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>зам. главы администрации сельского поселения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243C3" w:rsidRPr="00D3299A" w:rsidTr="00254A9C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10.     </w:t>
            </w: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Организация первоочередного жизнеобеспечения пострадавшего населения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Pr="00D3299A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>После ликвидации пожара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9C" w:rsidRDefault="00254A9C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D3299A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243C3">
              <w:rPr>
                <w:rFonts w:ascii="Times New Roman" w:eastAsia="Times New Roman" w:hAnsi="Times New Roman"/>
                <w:sz w:val="24"/>
                <w:szCs w:val="24"/>
              </w:rPr>
              <w:t>зам. главы администрации сельского поселения</w:t>
            </w:r>
            <w:r w:rsidR="009243C3" w:rsidRPr="00D3299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558D6" w:rsidRPr="00D3299A" w:rsidRDefault="006558D6" w:rsidP="008C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54A9C" w:rsidRDefault="00254A9C" w:rsidP="00254A9C"/>
    <w:p w:rsidR="00254A9C" w:rsidRPr="00880F24" w:rsidRDefault="00254A9C" w:rsidP="00880F24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</w:p>
    <w:p w:rsidR="00806BC0" w:rsidRDefault="00806BC0" w:rsidP="00806BC0">
      <w:pPr>
        <w:pStyle w:val="a3"/>
        <w:jc w:val="right"/>
      </w:pPr>
      <w:bookmarkStart w:id="0" w:name="_GoBack"/>
      <w:bookmarkEnd w:id="0"/>
      <w:r>
        <w:t xml:space="preserve">                                   </w:t>
      </w:r>
    </w:p>
    <w:p w:rsidR="00806BC0" w:rsidRDefault="00806BC0" w:rsidP="00806BC0">
      <w:pPr>
        <w:pStyle w:val="a3"/>
        <w:jc w:val="right"/>
      </w:pPr>
    </w:p>
    <w:p w:rsidR="00806BC0" w:rsidRDefault="00806BC0" w:rsidP="00806BC0">
      <w:pPr>
        <w:pStyle w:val="a3"/>
        <w:jc w:val="right"/>
      </w:pPr>
    </w:p>
    <w:p w:rsidR="00806BC0" w:rsidRDefault="00806BC0" w:rsidP="00806BC0">
      <w:pPr>
        <w:pStyle w:val="a3"/>
        <w:jc w:val="right"/>
      </w:pPr>
    </w:p>
    <w:p w:rsidR="00806BC0" w:rsidRDefault="00806BC0" w:rsidP="00806BC0">
      <w:pPr>
        <w:pStyle w:val="a3"/>
        <w:jc w:val="right"/>
      </w:pPr>
    </w:p>
    <w:p w:rsidR="00806BC0" w:rsidRDefault="00806BC0" w:rsidP="00806BC0">
      <w:pPr>
        <w:pStyle w:val="a3"/>
        <w:jc w:val="right"/>
      </w:pPr>
    </w:p>
    <w:p w:rsidR="00806BC0" w:rsidRDefault="00806BC0" w:rsidP="00806BC0">
      <w:pPr>
        <w:pStyle w:val="a3"/>
        <w:jc w:val="right"/>
      </w:pPr>
    </w:p>
    <w:p w:rsidR="00806BC0" w:rsidRDefault="00806BC0" w:rsidP="00806BC0">
      <w:pPr>
        <w:pStyle w:val="a5"/>
        <w:shd w:val="clear" w:color="auto" w:fill="FFFFFF"/>
        <w:spacing w:before="0" w:beforeAutospacing="0" w:after="420"/>
        <w:textAlignment w:val="baseline"/>
        <w:rPr>
          <w:color w:val="000000"/>
          <w:sz w:val="28"/>
          <w:szCs w:val="28"/>
        </w:rPr>
      </w:pPr>
    </w:p>
    <w:p w:rsidR="00806BC0" w:rsidRDefault="00806BC0" w:rsidP="00806BC0">
      <w:pPr>
        <w:pStyle w:val="a5"/>
        <w:shd w:val="clear" w:color="auto" w:fill="FFFFFF"/>
        <w:spacing w:before="0" w:beforeAutospacing="0" w:after="420"/>
        <w:textAlignment w:val="baseline"/>
        <w:rPr>
          <w:color w:val="000000"/>
          <w:sz w:val="28"/>
          <w:szCs w:val="28"/>
        </w:rPr>
      </w:pPr>
    </w:p>
    <w:sectPr w:rsidR="008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B9"/>
    <w:rsid w:val="0000221D"/>
    <w:rsid w:val="000F1108"/>
    <w:rsid w:val="002513B9"/>
    <w:rsid w:val="00254A9C"/>
    <w:rsid w:val="003010FD"/>
    <w:rsid w:val="003326AB"/>
    <w:rsid w:val="00402820"/>
    <w:rsid w:val="00480079"/>
    <w:rsid w:val="004A658A"/>
    <w:rsid w:val="004B097B"/>
    <w:rsid w:val="004B528F"/>
    <w:rsid w:val="0051218E"/>
    <w:rsid w:val="00557AF2"/>
    <w:rsid w:val="00566759"/>
    <w:rsid w:val="006558D6"/>
    <w:rsid w:val="006B7204"/>
    <w:rsid w:val="007016B9"/>
    <w:rsid w:val="00806BC0"/>
    <w:rsid w:val="00880F24"/>
    <w:rsid w:val="008C03D1"/>
    <w:rsid w:val="009243C3"/>
    <w:rsid w:val="00925C40"/>
    <w:rsid w:val="009707B9"/>
    <w:rsid w:val="009C7A2F"/>
    <w:rsid w:val="00A043EB"/>
    <w:rsid w:val="00A30202"/>
    <w:rsid w:val="00AD02F8"/>
    <w:rsid w:val="00B42CAF"/>
    <w:rsid w:val="00B85167"/>
    <w:rsid w:val="00C3507F"/>
    <w:rsid w:val="00CB772F"/>
    <w:rsid w:val="00D03235"/>
    <w:rsid w:val="00DD1A34"/>
    <w:rsid w:val="00DF5D85"/>
    <w:rsid w:val="00E51CBB"/>
    <w:rsid w:val="00E62862"/>
    <w:rsid w:val="00ED04F4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C40"/>
    <w:pPr>
      <w:spacing w:after="0" w:line="240" w:lineRule="auto"/>
    </w:pPr>
  </w:style>
  <w:style w:type="paragraph" w:styleId="a5">
    <w:name w:val="Normal (Web)"/>
    <w:basedOn w:val="a"/>
    <w:unhideWhenUsed/>
    <w:rsid w:val="00925C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6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Strong"/>
    <w:uiPriority w:val="22"/>
    <w:qFormat/>
    <w:rsid w:val="00806BC0"/>
    <w:rPr>
      <w:b/>
      <w:bCs/>
      <w:color w:val="943634"/>
      <w:spacing w:val="5"/>
    </w:rPr>
  </w:style>
  <w:style w:type="character" w:customStyle="1" w:styleId="a4">
    <w:name w:val="Без интервала Знак"/>
    <w:basedOn w:val="a0"/>
    <w:link w:val="a3"/>
    <w:uiPriority w:val="1"/>
    <w:locked/>
    <w:rsid w:val="00806BC0"/>
  </w:style>
  <w:style w:type="paragraph" w:customStyle="1" w:styleId="ConsPlusNonformat">
    <w:name w:val="ConsPlusNonformat"/>
    <w:uiPriority w:val="99"/>
    <w:rsid w:val="0080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6BC0"/>
  </w:style>
  <w:style w:type="table" w:styleId="a7">
    <w:name w:val="Table Grid"/>
    <w:basedOn w:val="a1"/>
    <w:uiPriority w:val="59"/>
    <w:rsid w:val="0048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C40"/>
    <w:pPr>
      <w:spacing w:after="0" w:line="240" w:lineRule="auto"/>
    </w:pPr>
  </w:style>
  <w:style w:type="paragraph" w:styleId="a5">
    <w:name w:val="Normal (Web)"/>
    <w:basedOn w:val="a"/>
    <w:unhideWhenUsed/>
    <w:rsid w:val="00925C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6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Strong"/>
    <w:uiPriority w:val="22"/>
    <w:qFormat/>
    <w:rsid w:val="00806BC0"/>
    <w:rPr>
      <w:b/>
      <w:bCs/>
      <w:color w:val="943634"/>
      <w:spacing w:val="5"/>
    </w:rPr>
  </w:style>
  <w:style w:type="character" w:customStyle="1" w:styleId="a4">
    <w:name w:val="Без интервала Знак"/>
    <w:basedOn w:val="a0"/>
    <w:link w:val="a3"/>
    <w:uiPriority w:val="1"/>
    <w:locked/>
    <w:rsid w:val="00806BC0"/>
  </w:style>
  <w:style w:type="paragraph" w:customStyle="1" w:styleId="ConsPlusNonformat">
    <w:name w:val="ConsPlusNonformat"/>
    <w:uiPriority w:val="99"/>
    <w:rsid w:val="0080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6BC0"/>
  </w:style>
  <w:style w:type="table" w:styleId="a7">
    <w:name w:val="Table Grid"/>
    <w:basedOn w:val="a1"/>
    <w:uiPriority w:val="59"/>
    <w:rsid w:val="0048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2017-08-25T13:28:00Z</cp:lastPrinted>
  <dcterms:created xsi:type="dcterms:W3CDTF">2017-08-18T05:35:00Z</dcterms:created>
  <dcterms:modified xsi:type="dcterms:W3CDTF">2017-08-25T13:29:00Z</dcterms:modified>
</cp:coreProperties>
</file>