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82" w:rsidRDefault="00427A82" w:rsidP="00427A8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№1</w:t>
      </w:r>
      <w:bookmarkStart w:id="0" w:name="_GoBack"/>
      <w:bookmarkEnd w:id="0"/>
    </w:p>
    <w:p w:rsidR="00427A82" w:rsidRDefault="00427A82" w:rsidP="00427A8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D4B26" w:rsidRDefault="00427A82" w:rsidP="00427A8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граждане!</w:t>
      </w:r>
    </w:p>
    <w:p w:rsidR="00427A82" w:rsidRDefault="00427A82" w:rsidP="00427A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7A82" w:rsidRDefault="00427A82" w:rsidP="00427A8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реализации мероприятий социально-гуманитарного проекта «Дни правового просвещения в Ростовской области» в 2019 году, сообщаем Вам, что </w:t>
      </w:r>
      <w:r w:rsidRPr="00427A82">
        <w:rPr>
          <w:rFonts w:ascii="Times New Roman" w:hAnsi="Times New Roman" w:cs="Times New Roman"/>
          <w:b/>
          <w:sz w:val="32"/>
          <w:szCs w:val="32"/>
        </w:rPr>
        <w:t>30 апреля 2019 года</w:t>
      </w:r>
      <w:r>
        <w:rPr>
          <w:rFonts w:ascii="Times New Roman" w:hAnsi="Times New Roman" w:cs="Times New Roman"/>
          <w:sz w:val="32"/>
          <w:szCs w:val="32"/>
        </w:rPr>
        <w:t xml:space="preserve"> в большом зале администрации Азовского района </w:t>
      </w:r>
      <w:r w:rsidRPr="00427A82">
        <w:rPr>
          <w:rFonts w:ascii="Times New Roman" w:hAnsi="Times New Roman" w:cs="Times New Roman"/>
          <w:b/>
          <w:sz w:val="32"/>
          <w:szCs w:val="32"/>
        </w:rPr>
        <w:t>в 10:00</w:t>
      </w:r>
      <w:r>
        <w:rPr>
          <w:rFonts w:ascii="Times New Roman" w:hAnsi="Times New Roman" w:cs="Times New Roman"/>
          <w:sz w:val="32"/>
          <w:szCs w:val="32"/>
        </w:rPr>
        <w:t xml:space="preserve"> состоится семинар под руководством Государственной жилищной инспекции Ростовской области по теме: «Реализация коммунальной услуги: обращение с твердыми коммунальными отходами. Правовое положение участников системы по обращению с твердыми коммунальными отходами. Права и обязанности потребителей».</w:t>
      </w:r>
    </w:p>
    <w:p w:rsidR="00427A82" w:rsidRPr="00427A82" w:rsidRDefault="00427A82" w:rsidP="00427A8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 Вам принять участие в указанном мероприятии.</w:t>
      </w:r>
    </w:p>
    <w:sectPr w:rsidR="00427A82" w:rsidRPr="0042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11"/>
    <w:rsid w:val="002D4B26"/>
    <w:rsid w:val="00427A82"/>
    <w:rsid w:val="0097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A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2019-04-26T13:03:00Z</dcterms:created>
  <dcterms:modified xsi:type="dcterms:W3CDTF">2019-04-26T13:13:00Z</dcterms:modified>
</cp:coreProperties>
</file>