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D4" w:rsidRPr="00156F61" w:rsidRDefault="001674D4" w:rsidP="005C21CB">
      <w:pPr>
        <w:ind w:left="10773"/>
        <w:jc w:val="center"/>
        <w:rPr>
          <w:kern w:val="2"/>
          <w:sz w:val="28"/>
          <w:szCs w:val="28"/>
        </w:rPr>
      </w:pPr>
      <w:r w:rsidRPr="00156F61">
        <w:rPr>
          <w:kern w:val="2"/>
          <w:sz w:val="28"/>
          <w:szCs w:val="28"/>
        </w:rPr>
        <w:t>Приложение</w:t>
      </w:r>
      <w:r>
        <w:rPr>
          <w:kern w:val="2"/>
          <w:sz w:val="28"/>
          <w:szCs w:val="28"/>
        </w:rPr>
        <w:t xml:space="preserve"> №1</w:t>
      </w:r>
    </w:p>
    <w:p w:rsidR="001674D4" w:rsidRPr="00156F61" w:rsidRDefault="001674D4" w:rsidP="005C21CB">
      <w:pPr>
        <w:ind w:left="10773"/>
        <w:jc w:val="center"/>
        <w:rPr>
          <w:kern w:val="2"/>
          <w:sz w:val="28"/>
          <w:szCs w:val="28"/>
        </w:rPr>
      </w:pPr>
      <w:r w:rsidRPr="00156F61">
        <w:rPr>
          <w:kern w:val="2"/>
          <w:sz w:val="28"/>
          <w:szCs w:val="28"/>
        </w:rPr>
        <w:t>к постановлению</w:t>
      </w:r>
    </w:p>
    <w:p w:rsidR="001674D4" w:rsidRPr="00156F61" w:rsidRDefault="001674D4" w:rsidP="005C21CB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1674D4" w:rsidRPr="00156F61" w:rsidRDefault="001674D4" w:rsidP="005C21CB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</w:t>
      </w:r>
      <w:r w:rsidR="005C21CB">
        <w:rPr>
          <w:kern w:val="2"/>
          <w:sz w:val="28"/>
          <w:szCs w:val="28"/>
        </w:rPr>
        <w:t>лександровского сельского поселения</w:t>
      </w:r>
    </w:p>
    <w:p w:rsidR="001674D4" w:rsidRPr="00156F61" w:rsidRDefault="001674D4" w:rsidP="005C21CB">
      <w:pPr>
        <w:ind w:left="10773"/>
        <w:jc w:val="center"/>
        <w:rPr>
          <w:kern w:val="2"/>
          <w:sz w:val="28"/>
          <w:szCs w:val="28"/>
        </w:rPr>
      </w:pPr>
      <w:r w:rsidRPr="00156F61">
        <w:rPr>
          <w:kern w:val="2"/>
          <w:sz w:val="28"/>
          <w:szCs w:val="28"/>
        </w:rPr>
        <w:t xml:space="preserve">от </w:t>
      </w:r>
      <w:r w:rsidR="009B12AF">
        <w:rPr>
          <w:kern w:val="2"/>
          <w:sz w:val="28"/>
          <w:szCs w:val="28"/>
        </w:rPr>
        <w:t>11.09.</w:t>
      </w:r>
      <w:r>
        <w:rPr>
          <w:kern w:val="2"/>
          <w:sz w:val="28"/>
          <w:szCs w:val="28"/>
        </w:rPr>
        <w:t xml:space="preserve"> 2017г </w:t>
      </w:r>
      <w:r w:rsidRPr="00156F61">
        <w:rPr>
          <w:kern w:val="2"/>
          <w:sz w:val="28"/>
          <w:szCs w:val="28"/>
        </w:rPr>
        <w:t xml:space="preserve">№ </w:t>
      </w:r>
      <w:r w:rsidR="009B12AF">
        <w:rPr>
          <w:kern w:val="2"/>
          <w:sz w:val="28"/>
          <w:szCs w:val="28"/>
        </w:rPr>
        <w:t>125</w:t>
      </w:r>
    </w:p>
    <w:p w:rsidR="001674D4" w:rsidRPr="00156F61" w:rsidRDefault="001674D4" w:rsidP="001674D4">
      <w:pPr>
        <w:jc w:val="center"/>
        <w:rPr>
          <w:kern w:val="2"/>
          <w:sz w:val="28"/>
          <w:szCs w:val="28"/>
        </w:rPr>
      </w:pPr>
      <w:r w:rsidRPr="00156F61">
        <w:rPr>
          <w:kern w:val="2"/>
          <w:sz w:val="28"/>
          <w:szCs w:val="28"/>
        </w:rPr>
        <w:t>Комплекс мер («дорожная карта»)</w:t>
      </w:r>
    </w:p>
    <w:p w:rsidR="001674D4" w:rsidRDefault="001674D4" w:rsidP="001674D4">
      <w:pPr>
        <w:jc w:val="center"/>
        <w:rPr>
          <w:kern w:val="2"/>
          <w:sz w:val="28"/>
          <w:szCs w:val="28"/>
        </w:rPr>
      </w:pPr>
      <w:r w:rsidRPr="00156F61">
        <w:rPr>
          <w:kern w:val="2"/>
          <w:sz w:val="28"/>
          <w:szCs w:val="28"/>
        </w:rPr>
        <w:t>по развитию жилищно-коммунального</w:t>
      </w:r>
      <w:r>
        <w:rPr>
          <w:kern w:val="2"/>
          <w:sz w:val="28"/>
          <w:szCs w:val="28"/>
        </w:rPr>
        <w:t xml:space="preserve"> </w:t>
      </w:r>
      <w:r w:rsidRPr="00156F61">
        <w:rPr>
          <w:kern w:val="2"/>
          <w:sz w:val="28"/>
          <w:szCs w:val="28"/>
        </w:rPr>
        <w:t xml:space="preserve">хозяйства </w:t>
      </w:r>
      <w:r>
        <w:rPr>
          <w:kern w:val="2"/>
          <w:sz w:val="28"/>
          <w:szCs w:val="28"/>
        </w:rPr>
        <w:t>А</w:t>
      </w:r>
      <w:r w:rsidR="005C21CB">
        <w:rPr>
          <w:kern w:val="2"/>
          <w:sz w:val="28"/>
          <w:szCs w:val="28"/>
        </w:rPr>
        <w:t xml:space="preserve">лександровского сельского поселения </w:t>
      </w:r>
      <w:r w:rsidRPr="00156F61">
        <w:rPr>
          <w:kern w:val="2"/>
          <w:sz w:val="28"/>
          <w:szCs w:val="28"/>
        </w:rPr>
        <w:t>на 201</w:t>
      </w:r>
      <w:r>
        <w:rPr>
          <w:kern w:val="2"/>
          <w:sz w:val="28"/>
          <w:szCs w:val="28"/>
        </w:rPr>
        <w:t xml:space="preserve">8 – </w:t>
      </w:r>
      <w:r w:rsidRPr="00156F61">
        <w:rPr>
          <w:kern w:val="2"/>
          <w:sz w:val="28"/>
          <w:szCs w:val="28"/>
        </w:rPr>
        <w:t>2020 годы</w:t>
      </w:r>
    </w:p>
    <w:p w:rsidR="001674D4" w:rsidRPr="00156F61" w:rsidRDefault="001674D4" w:rsidP="001674D4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2639"/>
        <w:gridCol w:w="2083"/>
        <w:gridCol w:w="3192"/>
        <w:gridCol w:w="2777"/>
        <w:gridCol w:w="1806"/>
        <w:gridCol w:w="1806"/>
      </w:tblGrid>
      <w:tr w:rsidR="001674D4" w:rsidRPr="00156F61" w:rsidTr="00000BED">
        <w:tc>
          <w:tcPr>
            <w:tcW w:w="666" w:type="dxa"/>
            <w:shd w:val="clear" w:color="auto" w:fill="auto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№ </w:t>
            </w:r>
          </w:p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156F61">
              <w:rPr>
                <w:kern w:val="2"/>
                <w:sz w:val="24"/>
                <w:szCs w:val="24"/>
              </w:rPr>
              <w:t>п</w:t>
            </w:r>
            <w:proofErr w:type="gramEnd"/>
            <w:r w:rsidRPr="00156F6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639" w:type="dxa"/>
            <w:shd w:val="clear" w:color="auto" w:fill="auto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3" w:type="dxa"/>
            <w:shd w:val="clear" w:color="auto" w:fill="auto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Ожидаемый результат</w:t>
            </w:r>
          </w:p>
        </w:tc>
        <w:tc>
          <w:tcPr>
            <w:tcW w:w="3192" w:type="dxa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Механизм реализации мероприятия</w:t>
            </w:r>
          </w:p>
        </w:tc>
        <w:tc>
          <w:tcPr>
            <w:tcW w:w="2777" w:type="dxa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Индикатор</w:t>
            </w:r>
          </w:p>
        </w:tc>
        <w:tc>
          <w:tcPr>
            <w:tcW w:w="1806" w:type="dxa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1806" w:type="dxa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</w:tbl>
    <w:p w:rsidR="001674D4" w:rsidRPr="00156F61" w:rsidRDefault="001674D4" w:rsidP="001674D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2639"/>
        <w:gridCol w:w="2083"/>
        <w:gridCol w:w="3192"/>
        <w:gridCol w:w="2777"/>
        <w:gridCol w:w="1806"/>
        <w:gridCol w:w="1806"/>
      </w:tblGrid>
      <w:tr w:rsidR="001674D4" w:rsidRPr="00156F61" w:rsidTr="00000BED">
        <w:trPr>
          <w:tblHeader/>
        </w:trPr>
        <w:tc>
          <w:tcPr>
            <w:tcW w:w="666" w:type="dxa"/>
            <w:shd w:val="clear" w:color="auto" w:fill="auto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39" w:type="dxa"/>
            <w:shd w:val="clear" w:color="auto" w:fill="auto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192" w:type="dxa"/>
            <w:shd w:val="clear" w:color="auto" w:fill="auto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auto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806" w:type="dxa"/>
            <w:shd w:val="clear" w:color="auto" w:fill="auto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806" w:type="dxa"/>
            <w:shd w:val="clear" w:color="auto" w:fill="auto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7</w:t>
            </w:r>
          </w:p>
        </w:tc>
      </w:tr>
      <w:tr w:rsidR="00124948" w:rsidRPr="00156F61" w:rsidTr="00000BED">
        <w:tc>
          <w:tcPr>
            <w:tcW w:w="666" w:type="dxa"/>
            <w:shd w:val="clear" w:color="auto" w:fill="auto"/>
          </w:tcPr>
          <w:p w:rsidR="00124948" w:rsidRPr="00156F61" w:rsidRDefault="00802A08" w:rsidP="00B4051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124948" w:rsidRPr="00156F6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639" w:type="dxa"/>
            <w:shd w:val="clear" w:color="auto" w:fill="auto"/>
          </w:tcPr>
          <w:p w:rsidR="00124948" w:rsidRDefault="00124948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Выявление объектов теплоснабжения, централизованных систем водоснабжения и водоотведения МУП, в отношении которых ранее не было проведено техническое обследование </w:t>
            </w:r>
            <w:proofErr w:type="gramStart"/>
            <w:r w:rsidRPr="00156F61">
              <w:rPr>
                <w:kern w:val="2"/>
                <w:sz w:val="24"/>
                <w:szCs w:val="24"/>
              </w:rPr>
              <w:t>в</w:t>
            </w:r>
            <w:proofErr w:type="gramEnd"/>
            <w:r w:rsidRPr="00156F61">
              <w:rPr>
                <w:kern w:val="2"/>
                <w:sz w:val="24"/>
                <w:szCs w:val="24"/>
              </w:rPr>
              <w:t xml:space="preserve"> установленном Федеральными законами от 07.12.2011 № 416-ФЗ </w:t>
            </w:r>
          </w:p>
          <w:p w:rsidR="00124948" w:rsidRDefault="00124948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«О водоснабжении и водоотведении» и </w:t>
            </w:r>
          </w:p>
          <w:p w:rsidR="00124948" w:rsidRPr="00156F61" w:rsidRDefault="00124948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от 27.07.2010 № 190-ФЗ «О теплоснабжении» порядке</w:t>
            </w:r>
          </w:p>
        </w:tc>
        <w:tc>
          <w:tcPr>
            <w:tcW w:w="2083" w:type="dxa"/>
            <w:shd w:val="clear" w:color="auto" w:fill="auto"/>
          </w:tcPr>
          <w:p w:rsidR="00124948" w:rsidRPr="00156F61" w:rsidRDefault="00124948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создание условий для определения технических характеристик и экономической эффективности существующих технических решений в сравнении с лучшими отраслевыми аналогами и целесообразности проведения</w:t>
            </w:r>
          </w:p>
          <w:p w:rsidR="00124948" w:rsidRDefault="00124948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модернизации и внедрения новых технологий объектов теплоснабжения, централизованных </w:t>
            </w:r>
            <w:r w:rsidRPr="00156F61">
              <w:rPr>
                <w:kern w:val="2"/>
                <w:sz w:val="24"/>
                <w:szCs w:val="24"/>
              </w:rPr>
              <w:lastRenderedPageBreak/>
              <w:t xml:space="preserve">систем водоснабжения и водоотведения, </w:t>
            </w:r>
          </w:p>
          <w:p w:rsidR="00124948" w:rsidRPr="00156F61" w:rsidRDefault="00124948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в </w:t>
            </w:r>
            <w:proofErr w:type="gramStart"/>
            <w:r w:rsidRPr="00156F61">
              <w:rPr>
                <w:kern w:val="2"/>
                <w:sz w:val="24"/>
                <w:szCs w:val="24"/>
              </w:rPr>
              <w:t>отношении</w:t>
            </w:r>
            <w:proofErr w:type="gramEnd"/>
            <w:r w:rsidRPr="00156F61">
              <w:rPr>
                <w:kern w:val="2"/>
                <w:sz w:val="24"/>
                <w:szCs w:val="24"/>
              </w:rPr>
              <w:t xml:space="preserve"> которых ранее не было проведено техническое обследование</w:t>
            </w:r>
          </w:p>
        </w:tc>
        <w:tc>
          <w:tcPr>
            <w:tcW w:w="3192" w:type="dxa"/>
            <w:shd w:val="clear" w:color="auto" w:fill="auto"/>
          </w:tcPr>
          <w:p w:rsidR="00124948" w:rsidRPr="00156F61" w:rsidRDefault="00124948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lastRenderedPageBreak/>
              <w:t>сбор предоставляемых МУП данных об объектах теплоснабжения, централизованных систем водоснабжения и водоотведения, в отношении которых ранее не было проведено техническое</w:t>
            </w:r>
          </w:p>
          <w:p w:rsidR="00124948" w:rsidRDefault="00124948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обследование, </w:t>
            </w:r>
          </w:p>
          <w:p w:rsidR="00124948" w:rsidRDefault="00124948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в </w:t>
            </w:r>
            <w:proofErr w:type="gramStart"/>
            <w:r w:rsidRPr="00156F61">
              <w:rPr>
                <w:kern w:val="2"/>
                <w:sz w:val="24"/>
                <w:szCs w:val="24"/>
              </w:rPr>
              <w:t>установленном</w:t>
            </w:r>
            <w:proofErr w:type="gramEnd"/>
            <w:r w:rsidRPr="00156F61">
              <w:rPr>
                <w:kern w:val="2"/>
                <w:sz w:val="24"/>
                <w:szCs w:val="24"/>
              </w:rPr>
              <w:t xml:space="preserve"> Федеральными законами </w:t>
            </w:r>
          </w:p>
          <w:p w:rsidR="00124948" w:rsidRDefault="00124948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от 07.12.2011 № 416-ФЗ </w:t>
            </w:r>
          </w:p>
          <w:p w:rsidR="00124948" w:rsidRPr="00156F61" w:rsidRDefault="00124948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и от 27.07.2010 № 190-ФЗ </w:t>
            </w:r>
          </w:p>
        </w:tc>
        <w:tc>
          <w:tcPr>
            <w:tcW w:w="2777" w:type="dxa"/>
            <w:shd w:val="clear" w:color="auto" w:fill="auto"/>
          </w:tcPr>
          <w:p w:rsidR="00124948" w:rsidRDefault="00124948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количество объектов теплоснабжения, централизованных систем водоснабжения и водоотведения, </w:t>
            </w:r>
          </w:p>
          <w:p w:rsidR="00124948" w:rsidRPr="00156F61" w:rsidRDefault="00124948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в </w:t>
            </w:r>
            <w:proofErr w:type="gramStart"/>
            <w:r w:rsidRPr="00156F61">
              <w:rPr>
                <w:kern w:val="2"/>
                <w:sz w:val="24"/>
                <w:szCs w:val="24"/>
              </w:rPr>
              <w:t>отношении</w:t>
            </w:r>
            <w:proofErr w:type="gramEnd"/>
            <w:r w:rsidRPr="00156F61">
              <w:rPr>
                <w:kern w:val="2"/>
                <w:sz w:val="24"/>
                <w:szCs w:val="24"/>
              </w:rPr>
              <w:t xml:space="preserve"> которых ранее не было проведено техническое обследование </w:t>
            </w:r>
            <w:r>
              <w:rPr>
                <w:kern w:val="2"/>
                <w:sz w:val="24"/>
                <w:szCs w:val="24"/>
              </w:rPr>
              <w:t>(штук</w:t>
            </w:r>
            <w:r w:rsidRPr="00156F61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806" w:type="dxa"/>
            <w:shd w:val="clear" w:color="auto" w:fill="auto"/>
          </w:tcPr>
          <w:p w:rsidR="00124948" w:rsidRPr="00156F61" w:rsidRDefault="00124948" w:rsidP="00B40512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до 30</w:t>
            </w:r>
            <w:r>
              <w:rPr>
                <w:kern w:val="2"/>
                <w:sz w:val="24"/>
                <w:szCs w:val="24"/>
              </w:rPr>
              <w:t xml:space="preserve"> сентября 2018 </w:t>
            </w:r>
            <w:r w:rsidRPr="00156F61">
              <w:rPr>
                <w:kern w:val="2"/>
                <w:sz w:val="24"/>
                <w:szCs w:val="24"/>
              </w:rPr>
              <w:t>г., далее –</w:t>
            </w:r>
          </w:p>
          <w:p w:rsidR="00124948" w:rsidRPr="00156F61" w:rsidRDefault="00124948" w:rsidP="00B40512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актуализация</w:t>
            </w:r>
          </w:p>
          <w:p w:rsidR="00124948" w:rsidRPr="00156F61" w:rsidRDefault="00124948" w:rsidP="00B40512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06" w:type="dxa"/>
            <w:shd w:val="clear" w:color="auto" w:fill="auto"/>
          </w:tcPr>
          <w:p w:rsidR="00124948" w:rsidRPr="00156F61" w:rsidRDefault="00124948" w:rsidP="00802A0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Александровского сельского поселения</w:t>
            </w:r>
            <w:proofErr w:type="gramStart"/>
            <w:r>
              <w:rPr>
                <w:kern w:val="2"/>
                <w:sz w:val="24"/>
                <w:szCs w:val="24"/>
              </w:rPr>
              <w:t xml:space="preserve"> ,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 инспектор, уполномоченный по вопросам ЖКХ.</w:t>
            </w:r>
          </w:p>
        </w:tc>
      </w:tr>
      <w:tr w:rsidR="001674D4" w:rsidRPr="00156F61" w:rsidTr="00000BED">
        <w:tc>
          <w:tcPr>
            <w:tcW w:w="666" w:type="dxa"/>
            <w:shd w:val="clear" w:color="auto" w:fill="auto"/>
          </w:tcPr>
          <w:p w:rsidR="001674D4" w:rsidRPr="00156F61" w:rsidRDefault="000479A8" w:rsidP="00000BE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39" w:type="dxa"/>
            <w:shd w:val="clear" w:color="auto" w:fill="auto"/>
          </w:tcPr>
          <w:p w:rsidR="001674D4" w:rsidRPr="00156F61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Выявление бесхозяйных объектов жилищно-коммунального хозяйства</w:t>
            </w:r>
          </w:p>
        </w:tc>
        <w:tc>
          <w:tcPr>
            <w:tcW w:w="2083" w:type="dxa"/>
            <w:shd w:val="clear" w:color="auto" w:fill="auto"/>
          </w:tcPr>
          <w:p w:rsidR="001674D4" w:rsidRPr="00156F61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актуализация информации о бесхозяйных объектах ЖКХ</w:t>
            </w:r>
          </w:p>
        </w:tc>
        <w:tc>
          <w:tcPr>
            <w:tcW w:w="3192" w:type="dxa"/>
            <w:shd w:val="clear" w:color="auto" w:fill="auto"/>
          </w:tcPr>
          <w:p w:rsidR="001674D4" w:rsidRPr="00156F61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муниципальные правовые акты об организации работы по выявлению бесхозяйных </w:t>
            </w:r>
            <w:r>
              <w:rPr>
                <w:kern w:val="2"/>
                <w:sz w:val="24"/>
                <w:szCs w:val="24"/>
              </w:rPr>
              <w:t>объектов</w:t>
            </w:r>
            <w:r w:rsidRPr="00156F61">
              <w:rPr>
                <w:kern w:val="2"/>
                <w:sz w:val="24"/>
                <w:szCs w:val="24"/>
              </w:rPr>
              <w:t>, проведению</w:t>
            </w:r>
          </w:p>
          <w:p w:rsidR="001674D4" w:rsidRPr="00156F61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инвентаризации и государственной регистрации прав собственности на бесхозяйные объекты</w:t>
            </w:r>
          </w:p>
        </w:tc>
        <w:tc>
          <w:tcPr>
            <w:tcW w:w="2777" w:type="dxa"/>
            <w:shd w:val="clear" w:color="auto" w:fill="auto"/>
          </w:tcPr>
          <w:p w:rsidR="001674D4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(штук</w:t>
            </w:r>
            <w:r w:rsidRPr="00156F61">
              <w:rPr>
                <w:kern w:val="2"/>
                <w:sz w:val="24"/>
                <w:szCs w:val="24"/>
              </w:rPr>
              <w:t xml:space="preserve">) выявленных бесхозяйных объектов ЖКХ </w:t>
            </w:r>
          </w:p>
          <w:p w:rsidR="001674D4" w:rsidRPr="00156F61" w:rsidRDefault="001674D4" w:rsidP="005C21CB">
            <w:pPr>
              <w:rPr>
                <w:kern w:val="2"/>
                <w:sz w:val="24"/>
                <w:szCs w:val="24"/>
              </w:rPr>
            </w:pPr>
            <w:proofErr w:type="gramStart"/>
            <w:r w:rsidRPr="00156F61">
              <w:rPr>
                <w:kern w:val="2"/>
                <w:sz w:val="24"/>
                <w:szCs w:val="24"/>
              </w:rPr>
              <w:t xml:space="preserve">(в том числе с разбивкой по </w:t>
            </w:r>
            <w:r w:rsidR="005C21CB">
              <w:rPr>
                <w:kern w:val="2"/>
                <w:sz w:val="24"/>
                <w:szCs w:val="24"/>
              </w:rPr>
              <w:t>населенным пунктам</w:t>
            </w:r>
            <w:proofErr w:type="gramEnd"/>
          </w:p>
        </w:tc>
        <w:tc>
          <w:tcPr>
            <w:tcW w:w="1806" w:type="dxa"/>
            <w:shd w:val="clear" w:color="auto" w:fill="auto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806" w:type="dxa"/>
            <w:shd w:val="clear" w:color="auto" w:fill="auto"/>
          </w:tcPr>
          <w:p w:rsidR="001674D4" w:rsidRPr="00156F61" w:rsidRDefault="001674D4" w:rsidP="0085666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</w:t>
            </w:r>
            <w:r w:rsidR="005C21CB">
              <w:rPr>
                <w:kern w:val="2"/>
                <w:sz w:val="24"/>
                <w:szCs w:val="24"/>
              </w:rPr>
              <w:t>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5C21CB">
              <w:rPr>
                <w:kern w:val="2"/>
                <w:sz w:val="24"/>
                <w:szCs w:val="24"/>
              </w:rPr>
              <w:t xml:space="preserve">Александровского </w:t>
            </w:r>
            <w:r>
              <w:rPr>
                <w:kern w:val="2"/>
                <w:sz w:val="24"/>
                <w:szCs w:val="24"/>
              </w:rPr>
              <w:t>сельск</w:t>
            </w:r>
            <w:r w:rsidR="005C21CB">
              <w:rPr>
                <w:kern w:val="2"/>
                <w:sz w:val="24"/>
                <w:szCs w:val="24"/>
              </w:rPr>
              <w:t>ого</w:t>
            </w:r>
            <w:r>
              <w:rPr>
                <w:kern w:val="2"/>
                <w:sz w:val="24"/>
                <w:szCs w:val="24"/>
              </w:rPr>
              <w:t xml:space="preserve"> поселени</w:t>
            </w:r>
            <w:r w:rsidR="005C21CB">
              <w:rPr>
                <w:kern w:val="2"/>
                <w:sz w:val="24"/>
                <w:szCs w:val="24"/>
              </w:rPr>
              <w:t>я</w:t>
            </w:r>
            <w:proofErr w:type="gramStart"/>
            <w:r>
              <w:rPr>
                <w:kern w:val="2"/>
                <w:sz w:val="24"/>
                <w:szCs w:val="24"/>
              </w:rPr>
              <w:t xml:space="preserve"> </w:t>
            </w:r>
            <w:r w:rsidR="005C21CB">
              <w:rPr>
                <w:kern w:val="2"/>
                <w:sz w:val="24"/>
                <w:szCs w:val="24"/>
              </w:rPr>
              <w:t>,</w:t>
            </w:r>
            <w:proofErr w:type="gramEnd"/>
            <w:r w:rsidR="005C21CB">
              <w:rPr>
                <w:kern w:val="2"/>
                <w:sz w:val="24"/>
                <w:szCs w:val="24"/>
              </w:rPr>
              <w:t xml:space="preserve"> </w:t>
            </w:r>
            <w:r w:rsidR="00856669">
              <w:rPr>
                <w:kern w:val="2"/>
                <w:sz w:val="24"/>
                <w:szCs w:val="24"/>
              </w:rPr>
              <w:t>главный специалист (имущественные и земельные отношения) инспектор, уполномоченный по вопросам ЖКХ.</w:t>
            </w:r>
          </w:p>
        </w:tc>
      </w:tr>
      <w:tr w:rsidR="005C21CB" w:rsidRPr="00156F61" w:rsidTr="00000BED">
        <w:tc>
          <w:tcPr>
            <w:tcW w:w="666" w:type="dxa"/>
            <w:shd w:val="clear" w:color="auto" w:fill="auto"/>
          </w:tcPr>
          <w:p w:rsidR="005C21CB" w:rsidRPr="00156F61" w:rsidRDefault="000479A8" w:rsidP="00000BE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39" w:type="dxa"/>
            <w:shd w:val="clear" w:color="auto" w:fill="auto"/>
          </w:tcPr>
          <w:p w:rsidR="005C21CB" w:rsidRPr="00156F61" w:rsidRDefault="005C21CB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Завершение процесса регистрации в установленном порядке прав собственности на объекты ЖКХ, в том </w:t>
            </w:r>
            <w:proofErr w:type="gramStart"/>
            <w:r w:rsidRPr="00156F61">
              <w:rPr>
                <w:kern w:val="2"/>
                <w:sz w:val="24"/>
                <w:szCs w:val="24"/>
              </w:rPr>
              <w:t>числе</w:t>
            </w:r>
            <w:proofErr w:type="gramEnd"/>
            <w:r w:rsidRPr="00156F61">
              <w:rPr>
                <w:kern w:val="2"/>
                <w:sz w:val="24"/>
                <w:szCs w:val="24"/>
              </w:rPr>
              <w:t xml:space="preserve"> которые ранее были признаны бесхозяйными (перечень поручений Президента Российской Федерации от 09.08.2015 № Пр-1608, распоряжение </w:t>
            </w:r>
            <w:r w:rsidRPr="00156F61">
              <w:rPr>
                <w:kern w:val="2"/>
                <w:sz w:val="24"/>
                <w:szCs w:val="24"/>
              </w:rPr>
              <w:lastRenderedPageBreak/>
              <w:t>Правительства Российской Федерации от 22.08.2011 № 1493-р)</w:t>
            </w:r>
          </w:p>
        </w:tc>
        <w:tc>
          <w:tcPr>
            <w:tcW w:w="2083" w:type="dxa"/>
            <w:shd w:val="clear" w:color="auto" w:fill="auto"/>
          </w:tcPr>
          <w:p w:rsidR="005C21CB" w:rsidRPr="00156F61" w:rsidRDefault="005C21CB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lastRenderedPageBreak/>
              <w:t xml:space="preserve">создание условий для привлечения инвестиций в сферу жилищно-коммунального хозяйства </w:t>
            </w:r>
            <w:r w:rsidR="000479A8">
              <w:rPr>
                <w:kern w:val="2"/>
                <w:sz w:val="24"/>
                <w:szCs w:val="24"/>
              </w:rPr>
              <w:t>Александровского сельского поселения</w:t>
            </w:r>
            <w:r w:rsidRPr="00156F61">
              <w:rPr>
                <w:kern w:val="2"/>
                <w:sz w:val="24"/>
                <w:szCs w:val="24"/>
              </w:rPr>
              <w:t>;</w:t>
            </w:r>
          </w:p>
          <w:p w:rsidR="005C21CB" w:rsidRDefault="005C21CB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регистрация прав собственности на выявленные бесхозяйные </w:t>
            </w:r>
            <w:r w:rsidRPr="00156F61">
              <w:rPr>
                <w:kern w:val="2"/>
                <w:sz w:val="24"/>
                <w:szCs w:val="24"/>
              </w:rPr>
              <w:lastRenderedPageBreak/>
              <w:t>объекты</w:t>
            </w:r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</w:p>
          <w:p w:rsidR="009B12AF" w:rsidRPr="00156F61" w:rsidRDefault="009B12AF" w:rsidP="00000BE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5C21CB" w:rsidRDefault="005C21CB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lastRenderedPageBreak/>
              <w:t xml:space="preserve">муниципальные правовые акты об утверждения графика проведения данной работы </w:t>
            </w:r>
          </w:p>
          <w:p w:rsidR="005C21CB" w:rsidRPr="00156F61" w:rsidRDefault="005C21CB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(в случае отсутствия такового до настоящего времени)</w:t>
            </w:r>
          </w:p>
        </w:tc>
        <w:tc>
          <w:tcPr>
            <w:tcW w:w="2777" w:type="dxa"/>
            <w:shd w:val="clear" w:color="auto" w:fill="auto"/>
          </w:tcPr>
          <w:p w:rsidR="005C21CB" w:rsidRDefault="005C21CB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количество </w:t>
            </w:r>
          </w:p>
          <w:p w:rsidR="005C21CB" w:rsidRPr="00156F61" w:rsidRDefault="005C21CB" w:rsidP="000479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(штук</w:t>
            </w:r>
            <w:r w:rsidRPr="00156F61">
              <w:rPr>
                <w:kern w:val="2"/>
                <w:sz w:val="24"/>
                <w:szCs w:val="24"/>
              </w:rPr>
              <w:t xml:space="preserve">, процентов) зарегистрированных в установленном порядке бесхозяйных объектов жилищно-коммунального хозяйства по отношению к общему количеству таких объектов, расположенных на территории </w:t>
            </w:r>
            <w:r w:rsidR="000479A8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06" w:type="dxa"/>
            <w:shd w:val="clear" w:color="auto" w:fill="auto"/>
          </w:tcPr>
          <w:p w:rsidR="005C21CB" w:rsidRPr="00156F61" w:rsidRDefault="005C21CB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до 31</w:t>
            </w:r>
            <w:r>
              <w:rPr>
                <w:kern w:val="2"/>
                <w:sz w:val="24"/>
                <w:szCs w:val="24"/>
              </w:rPr>
              <w:t xml:space="preserve"> декабря 2020 </w:t>
            </w:r>
            <w:r w:rsidRPr="00156F61">
              <w:rPr>
                <w:kern w:val="2"/>
                <w:sz w:val="24"/>
                <w:szCs w:val="24"/>
              </w:rPr>
              <w:t>г.</w:t>
            </w:r>
          </w:p>
          <w:p w:rsidR="005C21CB" w:rsidRPr="00156F61" w:rsidRDefault="005C21CB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1806" w:type="dxa"/>
            <w:shd w:val="clear" w:color="auto" w:fill="auto"/>
          </w:tcPr>
          <w:p w:rsidR="005C21CB" w:rsidRPr="00156F61" w:rsidRDefault="005C21CB" w:rsidP="00B4051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Александровского сельского поселения</w:t>
            </w:r>
            <w:r w:rsidR="00856669">
              <w:rPr>
                <w:kern w:val="2"/>
                <w:sz w:val="24"/>
                <w:szCs w:val="24"/>
              </w:rPr>
              <w:t>, главный специалист (имущественные и земельные отношения)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1674D4" w:rsidRPr="00156F61" w:rsidTr="00000BED">
        <w:trPr>
          <w:trHeight w:val="6228"/>
        </w:trPr>
        <w:tc>
          <w:tcPr>
            <w:tcW w:w="666" w:type="dxa"/>
            <w:shd w:val="clear" w:color="auto" w:fill="auto"/>
          </w:tcPr>
          <w:p w:rsidR="00E96F06" w:rsidRDefault="00D26F2A" w:rsidP="00000BE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</w:t>
            </w:r>
            <w:r w:rsidR="001674D4" w:rsidRPr="00156F61">
              <w:rPr>
                <w:kern w:val="2"/>
                <w:sz w:val="24"/>
                <w:szCs w:val="24"/>
              </w:rPr>
              <w:t>.</w:t>
            </w: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Default="00E96F06" w:rsidP="00E96F06">
            <w:pPr>
              <w:rPr>
                <w:sz w:val="24"/>
                <w:szCs w:val="24"/>
              </w:rPr>
            </w:pPr>
          </w:p>
          <w:p w:rsidR="00E96F06" w:rsidRPr="00E96F06" w:rsidRDefault="00E96F06" w:rsidP="00E96F06">
            <w:pPr>
              <w:rPr>
                <w:sz w:val="24"/>
                <w:szCs w:val="24"/>
              </w:rPr>
            </w:pPr>
          </w:p>
          <w:p w:rsidR="00E96F06" w:rsidRDefault="00E96F06" w:rsidP="00E96F06">
            <w:pPr>
              <w:rPr>
                <w:sz w:val="24"/>
                <w:szCs w:val="24"/>
              </w:rPr>
            </w:pPr>
          </w:p>
          <w:p w:rsidR="001674D4" w:rsidRPr="00E96F06" w:rsidRDefault="001674D4" w:rsidP="00E96F06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1674D4" w:rsidRPr="00156F61" w:rsidRDefault="001674D4" w:rsidP="00856669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Организация в </w:t>
            </w:r>
            <w:r w:rsidR="00856669">
              <w:rPr>
                <w:kern w:val="2"/>
                <w:sz w:val="24"/>
                <w:szCs w:val="24"/>
              </w:rPr>
              <w:t>Александровском сельском поселении</w:t>
            </w:r>
            <w:r w:rsidRPr="00156F61">
              <w:rPr>
                <w:kern w:val="2"/>
                <w:sz w:val="24"/>
                <w:szCs w:val="24"/>
              </w:rPr>
              <w:t xml:space="preserve"> системы приема жалоб («горячих линий») по проблемным вопросам отрасли ЖКХ</w:t>
            </w:r>
          </w:p>
        </w:tc>
        <w:tc>
          <w:tcPr>
            <w:tcW w:w="2083" w:type="dxa"/>
            <w:shd w:val="clear" w:color="auto" w:fill="auto"/>
          </w:tcPr>
          <w:p w:rsidR="001674D4" w:rsidRPr="00156F61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создание условий для улучшения качества предоставляемых жилищно-коммунальных услуг;</w:t>
            </w:r>
          </w:p>
          <w:p w:rsidR="001674D4" w:rsidRPr="00156F61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снижение количества аварийных ситуаций; оперативное реагирование на возникающие в сфере ЖКХ проблемы</w:t>
            </w:r>
          </w:p>
        </w:tc>
        <w:tc>
          <w:tcPr>
            <w:tcW w:w="3192" w:type="dxa"/>
            <w:shd w:val="clear" w:color="auto" w:fill="auto"/>
          </w:tcPr>
          <w:p w:rsidR="001674D4" w:rsidRPr="00156F61" w:rsidRDefault="001674D4" w:rsidP="00856669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наличие в </w:t>
            </w:r>
            <w:r>
              <w:rPr>
                <w:kern w:val="2"/>
                <w:sz w:val="24"/>
                <w:szCs w:val="24"/>
              </w:rPr>
              <w:t>А</w:t>
            </w:r>
            <w:r w:rsidR="00856669">
              <w:rPr>
                <w:kern w:val="2"/>
                <w:sz w:val="24"/>
                <w:szCs w:val="24"/>
              </w:rPr>
              <w:t>лександровском сельском поселении</w:t>
            </w:r>
            <w:r w:rsidRPr="00156F61">
              <w:rPr>
                <w:kern w:val="2"/>
                <w:sz w:val="24"/>
                <w:szCs w:val="24"/>
              </w:rPr>
              <w:t xml:space="preserve"> системы приема жалоб («горячих линий») по проблемным вопросам сферы ЖКХ</w:t>
            </w:r>
          </w:p>
        </w:tc>
        <w:tc>
          <w:tcPr>
            <w:tcW w:w="2777" w:type="dxa"/>
            <w:shd w:val="clear" w:color="auto" w:fill="auto"/>
          </w:tcPr>
          <w:p w:rsidR="001674D4" w:rsidRPr="00156F61" w:rsidRDefault="001674D4" w:rsidP="00856669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наличие в </w:t>
            </w:r>
            <w:r>
              <w:rPr>
                <w:kern w:val="2"/>
                <w:sz w:val="24"/>
                <w:szCs w:val="24"/>
              </w:rPr>
              <w:t>А</w:t>
            </w:r>
            <w:r w:rsidR="00856669">
              <w:rPr>
                <w:kern w:val="2"/>
                <w:sz w:val="24"/>
                <w:szCs w:val="24"/>
              </w:rPr>
              <w:t>лександровском сельском поселении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56F61">
              <w:rPr>
                <w:kern w:val="2"/>
                <w:sz w:val="24"/>
                <w:szCs w:val="24"/>
              </w:rPr>
              <w:t>системы приема жалоб («горячих линий») по проблемным вопросам сферы ЖКХ</w:t>
            </w:r>
          </w:p>
        </w:tc>
        <w:tc>
          <w:tcPr>
            <w:tcW w:w="1806" w:type="dxa"/>
            <w:shd w:val="clear" w:color="auto" w:fill="auto"/>
          </w:tcPr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до 1</w:t>
            </w:r>
            <w:r>
              <w:rPr>
                <w:kern w:val="2"/>
                <w:sz w:val="24"/>
                <w:szCs w:val="24"/>
              </w:rPr>
              <w:t xml:space="preserve"> октября </w:t>
            </w:r>
            <w:r w:rsidRPr="00156F61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8 г.</w:t>
            </w:r>
          </w:p>
        </w:tc>
        <w:tc>
          <w:tcPr>
            <w:tcW w:w="1806" w:type="dxa"/>
            <w:shd w:val="clear" w:color="auto" w:fill="auto"/>
          </w:tcPr>
          <w:p w:rsidR="001674D4" w:rsidRPr="00156F61" w:rsidRDefault="001674D4" w:rsidP="00D859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А</w:t>
            </w:r>
            <w:r w:rsidR="00856669">
              <w:rPr>
                <w:kern w:val="2"/>
                <w:sz w:val="24"/>
                <w:szCs w:val="24"/>
              </w:rPr>
              <w:t>лександровского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="00856669">
              <w:rPr>
                <w:kern w:val="2"/>
                <w:sz w:val="24"/>
                <w:szCs w:val="24"/>
              </w:rPr>
              <w:t>инспектор, уполномоченный по вопросам Ж</w:t>
            </w:r>
            <w:r w:rsidR="00D859B9">
              <w:rPr>
                <w:kern w:val="2"/>
                <w:sz w:val="24"/>
                <w:szCs w:val="24"/>
              </w:rPr>
              <w:t>К</w:t>
            </w:r>
            <w:r w:rsidR="00856669">
              <w:rPr>
                <w:kern w:val="2"/>
                <w:sz w:val="24"/>
                <w:szCs w:val="24"/>
              </w:rPr>
              <w:t>Х</w:t>
            </w:r>
          </w:p>
        </w:tc>
      </w:tr>
      <w:tr w:rsidR="00E96F06" w:rsidRPr="00156F61" w:rsidTr="00000BED">
        <w:trPr>
          <w:trHeight w:val="6228"/>
        </w:trPr>
        <w:tc>
          <w:tcPr>
            <w:tcW w:w="666" w:type="dxa"/>
            <w:shd w:val="clear" w:color="auto" w:fill="auto"/>
          </w:tcPr>
          <w:p w:rsidR="00E96F06" w:rsidRPr="00156F61" w:rsidRDefault="00D26F2A" w:rsidP="00F1513D">
            <w:pPr>
              <w:pageBreakBefore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="00247BD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639" w:type="dxa"/>
            <w:shd w:val="clear" w:color="auto" w:fill="auto"/>
          </w:tcPr>
          <w:p w:rsidR="00E96F06" w:rsidRPr="00156F61" w:rsidRDefault="00E96F06" w:rsidP="00F1513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Проведение оценки готовности к отопительному периоду</w:t>
            </w:r>
            <w:r>
              <w:rPr>
                <w:kern w:val="2"/>
                <w:sz w:val="24"/>
                <w:szCs w:val="24"/>
              </w:rPr>
              <w:t xml:space="preserve"> объектов</w:t>
            </w:r>
            <w:r w:rsidRPr="00156F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жилищно-коммунального хозяйства и объектов социальной структуры, расположенных на территории Александровского сельского поселения</w:t>
            </w:r>
          </w:p>
        </w:tc>
        <w:tc>
          <w:tcPr>
            <w:tcW w:w="2083" w:type="dxa"/>
            <w:shd w:val="clear" w:color="auto" w:fill="auto"/>
          </w:tcPr>
          <w:p w:rsidR="00E96F06" w:rsidRPr="00156F61" w:rsidRDefault="00E96F06" w:rsidP="00F1513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повышение качества жилищно-коммунальных услуг, предоставляемых гражданам в осенне-зимний период; снижение количества аварий на объектах коммунальной инфраструктуры в сфере тепло-, водоснабжения и водоотведения в осенне-зимний период</w:t>
            </w:r>
          </w:p>
        </w:tc>
        <w:tc>
          <w:tcPr>
            <w:tcW w:w="3192" w:type="dxa"/>
            <w:shd w:val="clear" w:color="auto" w:fill="auto"/>
          </w:tcPr>
          <w:p w:rsidR="00E96F06" w:rsidRPr="00156F61" w:rsidRDefault="00E96F06" w:rsidP="00F1513D">
            <w:pPr>
              <w:rPr>
                <w:kern w:val="2"/>
                <w:sz w:val="24"/>
                <w:szCs w:val="24"/>
              </w:rPr>
            </w:pPr>
            <w:proofErr w:type="gramStart"/>
            <w:r w:rsidRPr="00156F61">
              <w:rPr>
                <w:kern w:val="2"/>
                <w:sz w:val="24"/>
                <w:szCs w:val="24"/>
              </w:rPr>
              <w:t xml:space="preserve">разработка </w:t>
            </w:r>
            <w:r>
              <w:rPr>
                <w:kern w:val="2"/>
                <w:sz w:val="24"/>
                <w:szCs w:val="24"/>
              </w:rPr>
              <w:t>программ</w:t>
            </w:r>
            <w:r w:rsidRPr="00156F61">
              <w:rPr>
                <w:kern w:val="2"/>
                <w:sz w:val="24"/>
                <w:szCs w:val="24"/>
              </w:rPr>
              <w:t xml:space="preserve"> проведения проверки готовности к отопительному периоду; проведение уполномоченными органами проверок готовности к отопительному периоду </w:t>
            </w:r>
            <w:r>
              <w:rPr>
                <w:kern w:val="2"/>
                <w:sz w:val="24"/>
                <w:szCs w:val="24"/>
              </w:rPr>
              <w:t xml:space="preserve">объектов жилищно-коммунального хозяйства и объектов социальной структуры, расположенных на территории Александровского сельского поселения </w:t>
            </w:r>
            <w:r w:rsidRPr="00156F61">
              <w:rPr>
                <w:kern w:val="2"/>
                <w:sz w:val="24"/>
                <w:szCs w:val="24"/>
              </w:rPr>
              <w:t>в соответствии с утвержденными в порядке, предусмотренном приказом Министерства энергетики Российской Федерации</w:t>
            </w:r>
            <w:proofErr w:type="gramEnd"/>
          </w:p>
          <w:p w:rsidR="00E96F06" w:rsidRDefault="00E96F06" w:rsidP="00F1513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от 12.03.2013 № 103 </w:t>
            </w:r>
          </w:p>
          <w:p w:rsidR="00E96F06" w:rsidRPr="00156F61" w:rsidRDefault="00E96F06" w:rsidP="00F1513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«Об утверждении Правил оценки готовности к отопительному периоду» программами проведения</w:t>
            </w:r>
          </w:p>
        </w:tc>
        <w:tc>
          <w:tcPr>
            <w:tcW w:w="2777" w:type="dxa"/>
            <w:shd w:val="clear" w:color="auto" w:fill="auto"/>
          </w:tcPr>
          <w:p w:rsidR="00E96F06" w:rsidRPr="00156F61" w:rsidRDefault="00E96F06" w:rsidP="00F1513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1) количество объектов</w:t>
            </w:r>
            <w:r w:rsidRPr="00156F61">
              <w:rPr>
                <w:kern w:val="2"/>
                <w:sz w:val="24"/>
                <w:szCs w:val="24"/>
              </w:rPr>
              <w:br/>
              <w:t>проверки готовых к</w:t>
            </w:r>
            <w:r w:rsidRPr="00156F61">
              <w:rPr>
                <w:kern w:val="2"/>
                <w:sz w:val="24"/>
                <w:szCs w:val="24"/>
              </w:rPr>
              <w:br/>
              <w:t>отопительному периоду в общем количестве</w:t>
            </w:r>
            <w:r w:rsidRPr="00156F61">
              <w:rPr>
                <w:kern w:val="2"/>
                <w:sz w:val="24"/>
                <w:szCs w:val="24"/>
              </w:rPr>
              <w:br/>
              <w:t xml:space="preserve">проверяемых объектов </w:t>
            </w:r>
            <w:r>
              <w:rPr>
                <w:kern w:val="2"/>
                <w:sz w:val="24"/>
                <w:szCs w:val="24"/>
              </w:rPr>
              <w:t>(штук</w:t>
            </w:r>
            <w:r w:rsidRPr="00156F61">
              <w:rPr>
                <w:kern w:val="2"/>
                <w:sz w:val="24"/>
                <w:szCs w:val="24"/>
              </w:rPr>
              <w:t>, процентов);</w:t>
            </w:r>
          </w:p>
          <w:p w:rsidR="00E96F06" w:rsidRPr="00156F61" w:rsidRDefault="00E96F06" w:rsidP="00F1513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2) количество объектов проверки, которые будут</w:t>
            </w:r>
            <w:r w:rsidRPr="00156F61">
              <w:rPr>
                <w:kern w:val="2"/>
                <w:sz w:val="24"/>
                <w:szCs w:val="24"/>
              </w:rPr>
              <w:br/>
              <w:t>готовы к отопительному</w:t>
            </w:r>
            <w:r w:rsidRPr="00156F61">
              <w:rPr>
                <w:kern w:val="2"/>
                <w:sz w:val="24"/>
                <w:szCs w:val="24"/>
              </w:rPr>
              <w:br/>
              <w:t>периоду при условии</w:t>
            </w:r>
            <w:r w:rsidRPr="00156F61">
              <w:rPr>
                <w:kern w:val="2"/>
                <w:sz w:val="24"/>
                <w:szCs w:val="24"/>
              </w:rPr>
              <w:br/>
              <w:t>устранения в установленный срок замечаний, в общем</w:t>
            </w:r>
            <w:r w:rsidRPr="00156F61">
              <w:rPr>
                <w:kern w:val="2"/>
                <w:sz w:val="24"/>
                <w:szCs w:val="24"/>
              </w:rPr>
              <w:br/>
              <w:t>количестве проверяемых</w:t>
            </w:r>
            <w:r w:rsidRPr="00156F61">
              <w:rPr>
                <w:kern w:val="2"/>
                <w:sz w:val="24"/>
                <w:szCs w:val="24"/>
              </w:rPr>
              <w:br/>
              <w:t xml:space="preserve">объектов </w:t>
            </w:r>
            <w:r>
              <w:rPr>
                <w:kern w:val="2"/>
                <w:sz w:val="24"/>
                <w:szCs w:val="24"/>
              </w:rPr>
              <w:br/>
              <w:t>(штук</w:t>
            </w:r>
            <w:r w:rsidRPr="00156F61">
              <w:rPr>
                <w:kern w:val="2"/>
                <w:sz w:val="24"/>
                <w:szCs w:val="24"/>
              </w:rPr>
              <w:t xml:space="preserve">, </w:t>
            </w:r>
            <w:r>
              <w:rPr>
                <w:kern w:val="2"/>
                <w:sz w:val="24"/>
                <w:szCs w:val="24"/>
              </w:rPr>
              <w:t>процентов);</w:t>
            </w:r>
          </w:p>
          <w:p w:rsidR="00E96F06" w:rsidRPr="00156F61" w:rsidRDefault="00E96F06" w:rsidP="00F1513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3) количество объектов проверки, не готовых к отопительному периоду, </w:t>
            </w:r>
            <w:r>
              <w:rPr>
                <w:kern w:val="2"/>
                <w:sz w:val="24"/>
                <w:szCs w:val="24"/>
              </w:rPr>
              <w:br/>
            </w:r>
            <w:r w:rsidRPr="00156F61">
              <w:rPr>
                <w:kern w:val="2"/>
                <w:sz w:val="24"/>
                <w:szCs w:val="24"/>
              </w:rPr>
              <w:t>в общем количестве</w:t>
            </w:r>
            <w:r w:rsidRPr="00156F61">
              <w:rPr>
                <w:kern w:val="2"/>
                <w:sz w:val="24"/>
                <w:szCs w:val="24"/>
              </w:rPr>
              <w:br/>
              <w:t xml:space="preserve">проверяемых объектов </w:t>
            </w:r>
            <w:r>
              <w:rPr>
                <w:kern w:val="2"/>
                <w:sz w:val="24"/>
                <w:szCs w:val="24"/>
              </w:rPr>
              <w:t>(штук</w:t>
            </w:r>
            <w:r w:rsidRPr="00156F61">
              <w:rPr>
                <w:kern w:val="2"/>
                <w:sz w:val="24"/>
                <w:szCs w:val="24"/>
              </w:rPr>
              <w:t>, процентов)</w:t>
            </w:r>
          </w:p>
        </w:tc>
        <w:tc>
          <w:tcPr>
            <w:tcW w:w="1806" w:type="dxa"/>
            <w:shd w:val="clear" w:color="auto" w:fill="auto"/>
          </w:tcPr>
          <w:p w:rsidR="00E96F06" w:rsidRPr="00156F61" w:rsidRDefault="00E96F06" w:rsidP="00F1513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согласно</w:t>
            </w:r>
          </w:p>
          <w:p w:rsidR="00E96F06" w:rsidRPr="00156F61" w:rsidRDefault="00E96F06" w:rsidP="00F1513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утвержденным</w:t>
            </w:r>
          </w:p>
          <w:p w:rsidR="00E96F06" w:rsidRPr="00156F61" w:rsidRDefault="00E96F06" w:rsidP="00F1513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программам</w:t>
            </w:r>
          </w:p>
          <w:p w:rsidR="00E96F06" w:rsidRPr="00156F61" w:rsidRDefault="00E96F06" w:rsidP="00F1513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проведения проверки</w:t>
            </w:r>
          </w:p>
          <w:p w:rsidR="00E96F06" w:rsidRPr="00156F61" w:rsidRDefault="00E96F06" w:rsidP="00F1513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готовности </w:t>
            </w:r>
            <w:proofErr w:type="gramStart"/>
            <w:r w:rsidRPr="00156F61">
              <w:rPr>
                <w:kern w:val="2"/>
                <w:sz w:val="24"/>
                <w:szCs w:val="24"/>
              </w:rPr>
              <w:t>к</w:t>
            </w:r>
            <w:proofErr w:type="gramEnd"/>
          </w:p>
          <w:p w:rsidR="00E96F06" w:rsidRPr="00156F61" w:rsidRDefault="00E96F06" w:rsidP="00F1513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отопительному</w:t>
            </w:r>
          </w:p>
          <w:p w:rsidR="00E96F06" w:rsidRPr="00156F61" w:rsidRDefault="00E96F06" w:rsidP="00F1513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периоду</w:t>
            </w:r>
          </w:p>
        </w:tc>
        <w:tc>
          <w:tcPr>
            <w:tcW w:w="1806" w:type="dxa"/>
            <w:shd w:val="clear" w:color="auto" w:fill="auto"/>
          </w:tcPr>
          <w:p w:rsidR="00E96F06" w:rsidRDefault="00E96F06" w:rsidP="00F1513D">
            <w:pPr>
              <w:jc w:val="center"/>
              <w:rPr>
                <w:kern w:val="2"/>
                <w:sz w:val="24"/>
                <w:szCs w:val="24"/>
              </w:rPr>
            </w:pPr>
            <w:r w:rsidRPr="008D1387">
              <w:rPr>
                <w:sz w:val="22"/>
                <w:szCs w:val="22"/>
              </w:rPr>
              <w:t>Комиссия по проведению и подготовке объектов жилищно-коммунального хозяйства и объектов социальной сферы и инженерной инфраструктуры к эксплуатации в осенне-зимний период  на территории Александровского сельского поселения</w:t>
            </w:r>
            <w:r>
              <w:rPr>
                <w:kern w:val="2"/>
                <w:sz w:val="24"/>
                <w:szCs w:val="24"/>
              </w:rPr>
              <w:t>; инспектор, уполномоченный по вопросам ЖКХ</w:t>
            </w:r>
          </w:p>
          <w:p w:rsidR="009B12AF" w:rsidRDefault="009B12AF" w:rsidP="00F1513D">
            <w:pPr>
              <w:jc w:val="center"/>
              <w:rPr>
                <w:kern w:val="2"/>
                <w:sz w:val="24"/>
                <w:szCs w:val="24"/>
              </w:rPr>
            </w:pPr>
          </w:p>
          <w:p w:rsidR="009B12AF" w:rsidRDefault="009B12AF" w:rsidP="00F1513D">
            <w:pPr>
              <w:jc w:val="center"/>
              <w:rPr>
                <w:kern w:val="2"/>
                <w:sz w:val="24"/>
                <w:szCs w:val="24"/>
              </w:rPr>
            </w:pPr>
          </w:p>
          <w:p w:rsidR="009B12AF" w:rsidRDefault="009B12AF" w:rsidP="00F1513D">
            <w:pPr>
              <w:jc w:val="center"/>
              <w:rPr>
                <w:kern w:val="2"/>
                <w:sz w:val="24"/>
                <w:szCs w:val="24"/>
              </w:rPr>
            </w:pPr>
          </w:p>
          <w:p w:rsidR="009B12AF" w:rsidRDefault="009B12AF" w:rsidP="00F1513D">
            <w:pPr>
              <w:jc w:val="center"/>
              <w:rPr>
                <w:kern w:val="2"/>
                <w:sz w:val="24"/>
                <w:szCs w:val="24"/>
              </w:rPr>
            </w:pPr>
          </w:p>
          <w:p w:rsidR="009B12AF" w:rsidRDefault="009B12AF" w:rsidP="00F1513D">
            <w:pPr>
              <w:jc w:val="center"/>
              <w:rPr>
                <w:kern w:val="2"/>
                <w:sz w:val="24"/>
                <w:szCs w:val="24"/>
              </w:rPr>
            </w:pPr>
          </w:p>
          <w:p w:rsidR="009B12AF" w:rsidRDefault="009B12AF" w:rsidP="00F1513D">
            <w:pPr>
              <w:jc w:val="center"/>
              <w:rPr>
                <w:kern w:val="2"/>
                <w:sz w:val="24"/>
                <w:szCs w:val="24"/>
              </w:rPr>
            </w:pPr>
          </w:p>
          <w:p w:rsidR="009B12AF" w:rsidRDefault="009B12AF" w:rsidP="00F1513D">
            <w:pPr>
              <w:jc w:val="center"/>
              <w:rPr>
                <w:kern w:val="2"/>
                <w:sz w:val="24"/>
                <w:szCs w:val="24"/>
              </w:rPr>
            </w:pPr>
          </w:p>
          <w:p w:rsidR="009B12AF" w:rsidRPr="00156F61" w:rsidRDefault="009B12AF" w:rsidP="00F1513D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2322" w:rsidRPr="00156F61" w:rsidTr="00000BED">
        <w:trPr>
          <w:trHeight w:val="6228"/>
        </w:trPr>
        <w:tc>
          <w:tcPr>
            <w:tcW w:w="666" w:type="dxa"/>
            <w:shd w:val="clear" w:color="auto" w:fill="auto"/>
          </w:tcPr>
          <w:p w:rsidR="00E92322" w:rsidRPr="00156F61" w:rsidRDefault="00D26F2A" w:rsidP="00247BD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247BD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639" w:type="dxa"/>
            <w:shd w:val="clear" w:color="auto" w:fill="auto"/>
          </w:tcPr>
          <w:p w:rsidR="00E92322" w:rsidRDefault="00E92322" w:rsidP="00E9232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Предоставление информации в </w:t>
            </w:r>
            <w:r>
              <w:rPr>
                <w:kern w:val="2"/>
                <w:sz w:val="24"/>
                <w:szCs w:val="24"/>
              </w:rPr>
              <w:t>администрацию Азовского района</w:t>
            </w:r>
            <w:r w:rsidRPr="00156F61">
              <w:rPr>
                <w:kern w:val="2"/>
                <w:sz w:val="24"/>
                <w:szCs w:val="24"/>
              </w:rPr>
              <w:t xml:space="preserve"> об авариях, произошедших на объектах коммунальной инфраструктуры в сфере тепло-, водоснабжения и водоотведения</w:t>
            </w: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E92322">
            <w:pPr>
              <w:rPr>
                <w:kern w:val="2"/>
                <w:sz w:val="24"/>
                <w:szCs w:val="24"/>
              </w:rPr>
            </w:pPr>
          </w:p>
          <w:p w:rsidR="009B12AF" w:rsidRPr="00156F61" w:rsidRDefault="009B12AF" w:rsidP="00E9232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9B12AF" w:rsidRPr="00156F61" w:rsidRDefault="00E92322" w:rsidP="009B12AF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незамедлительное устранение аварийных ситуаций, возникших на объектах коммунальной инфраструктуры в сфере тепло-, водоснабжения</w:t>
            </w:r>
          </w:p>
        </w:tc>
        <w:tc>
          <w:tcPr>
            <w:tcW w:w="3192" w:type="dxa"/>
            <w:shd w:val="clear" w:color="auto" w:fill="auto"/>
          </w:tcPr>
          <w:p w:rsidR="00E92322" w:rsidRPr="00156F61" w:rsidRDefault="00E92322" w:rsidP="00E9232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направление информации в </w:t>
            </w:r>
            <w:r>
              <w:rPr>
                <w:kern w:val="2"/>
                <w:sz w:val="24"/>
                <w:szCs w:val="24"/>
              </w:rPr>
              <w:t>администрацию Азовского района</w:t>
            </w:r>
          </w:p>
        </w:tc>
        <w:tc>
          <w:tcPr>
            <w:tcW w:w="2777" w:type="dxa"/>
            <w:shd w:val="clear" w:color="auto" w:fill="auto"/>
          </w:tcPr>
          <w:p w:rsidR="00E92322" w:rsidRPr="00156F61" w:rsidRDefault="00E92322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1) наличие устраненной</w:t>
            </w:r>
            <w:r w:rsidRPr="00156F61">
              <w:rPr>
                <w:kern w:val="2"/>
                <w:sz w:val="24"/>
                <w:szCs w:val="24"/>
              </w:rPr>
              <w:br/>
              <w:t>аварийной ситуации.</w:t>
            </w:r>
          </w:p>
          <w:p w:rsidR="00E92322" w:rsidRPr="00156F61" w:rsidRDefault="00E92322" w:rsidP="00B40512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2) нарушение срока</w:t>
            </w:r>
            <w:r w:rsidRPr="00156F61">
              <w:rPr>
                <w:kern w:val="2"/>
                <w:sz w:val="24"/>
                <w:szCs w:val="24"/>
              </w:rPr>
              <w:br/>
              <w:t>направления информации</w:t>
            </w:r>
            <w:r w:rsidRPr="00156F61">
              <w:rPr>
                <w:kern w:val="2"/>
                <w:sz w:val="24"/>
                <w:szCs w:val="24"/>
              </w:rPr>
              <w:br/>
              <w:t>(количество дней)</w:t>
            </w:r>
          </w:p>
        </w:tc>
        <w:tc>
          <w:tcPr>
            <w:tcW w:w="1806" w:type="dxa"/>
            <w:shd w:val="clear" w:color="auto" w:fill="auto"/>
          </w:tcPr>
          <w:p w:rsidR="00E92322" w:rsidRDefault="00E92322" w:rsidP="00B40512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в суточный срок</w:t>
            </w:r>
          </w:p>
          <w:p w:rsidR="009B12AF" w:rsidRPr="00156F61" w:rsidRDefault="009B12AF" w:rsidP="00B4051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E92322" w:rsidRPr="00156F61" w:rsidRDefault="00E92322" w:rsidP="006C25A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Александровского сельского поселения</w:t>
            </w:r>
            <w:r w:rsidR="006C25A3">
              <w:rPr>
                <w:kern w:val="2"/>
                <w:sz w:val="24"/>
                <w:szCs w:val="24"/>
              </w:rPr>
              <w:t>, инспектор, уполномоченный по вопросам ЖКХ</w:t>
            </w:r>
          </w:p>
        </w:tc>
      </w:tr>
      <w:tr w:rsidR="001674D4" w:rsidRPr="00156F61" w:rsidTr="00000BED">
        <w:tc>
          <w:tcPr>
            <w:tcW w:w="666" w:type="dxa"/>
            <w:shd w:val="clear" w:color="auto" w:fill="auto"/>
          </w:tcPr>
          <w:p w:rsidR="001674D4" w:rsidRPr="00156F61" w:rsidRDefault="00D26F2A" w:rsidP="00000BE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1674D4" w:rsidRPr="00156F6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639" w:type="dxa"/>
            <w:shd w:val="clear" w:color="auto" w:fill="auto"/>
          </w:tcPr>
          <w:p w:rsidR="001674D4" w:rsidRPr="00156F61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Реализация минимального перечня работ, направленных на повышение </w:t>
            </w:r>
            <w:proofErr w:type="spellStart"/>
            <w:r w:rsidRPr="00156F61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156F61">
              <w:rPr>
                <w:kern w:val="2"/>
                <w:sz w:val="24"/>
                <w:szCs w:val="24"/>
              </w:rPr>
              <w:t xml:space="preserve"> МКД</w:t>
            </w:r>
          </w:p>
          <w:p w:rsidR="001674D4" w:rsidRDefault="001674D4" w:rsidP="00000BED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</w:p>
          <w:p w:rsidR="009B12AF" w:rsidRDefault="009B12AF" w:rsidP="00000BED">
            <w:pPr>
              <w:rPr>
                <w:kern w:val="2"/>
                <w:sz w:val="24"/>
                <w:szCs w:val="24"/>
              </w:rPr>
            </w:pPr>
          </w:p>
          <w:p w:rsidR="009B12AF" w:rsidRPr="00156F61" w:rsidRDefault="009B12AF" w:rsidP="00000BE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1674D4" w:rsidRPr="00156F61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lastRenderedPageBreak/>
              <w:t>стимулирование энергосберегаю</w:t>
            </w:r>
            <w:r>
              <w:rPr>
                <w:kern w:val="2"/>
                <w:sz w:val="24"/>
                <w:szCs w:val="24"/>
              </w:rPr>
              <w:softHyphen/>
            </w:r>
            <w:r w:rsidRPr="00156F61">
              <w:rPr>
                <w:kern w:val="2"/>
                <w:sz w:val="24"/>
                <w:szCs w:val="24"/>
              </w:rPr>
              <w:t xml:space="preserve">щего поведения потребителей коммунальных ресурсов; сокращение </w:t>
            </w:r>
            <w:r w:rsidRPr="00156F61">
              <w:rPr>
                <w:kern w:val="2"/>
                <w:sz w:val="24"/>
                <w:szCs w:val="24"/>
              </w:rPr>
              <w:lastRenderedPageBreak/>
              <w:t>потребления коммунальных ресурсов; сокращение платы за коммунальные ресурсы</w:t>
            </w:r>
          </w:p>
        </w:tc>
        <w:tc>
          <w:tcPr>
            <w:tcW w:w="3192" w:type="dxa"/>
            <w:shd w:val="clear" w:color="auto" w:fill="auto"/>
          </w:tcPr>
          <w:p w:rsidR="001674D4" w:rsidRPr="00156F61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lastRenderedPageBreak/>
              <w:t>постановление Правительства Ростовской области от 13.09.2012 № 887</w:t>
            </w:r>
          </w:p>
          <w:p w:rsidR="001674D4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«Об утверждении Перечня мероприятий по энергосбережению и повышению энергетической </w:t>
            </w:r>
            <w:r w:rsidRPr="00156F61">
              <w:rPr>
                <w:kern w:val="2"/>
                <w:sz w:val="24"/>
                <w:szCs w:val="24"/>
              </w:rPr>
              <w:lastRenderedPageBreak/>
              <w:t xml:space="preserve">эффективности в отношении общего имущества собственников помещений </w:t>
            </w:r>
          </w:p>
          <w:p w:rsidR="001674D4" w:rsidRPr="00156F61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 xml:space="preserve">в многоквартирном доме, подлежащих проведению единовременно </w:t>
            </w:r>
          </w:p>
          <w:p w:rsidR="001674D4" w:rsidRPr="00156F61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t>и (или) регулярно»</w:t>
            </w:r>
          </w:p>
        </w:tc>
        <w:tc>
          <w:tcPr>
            <w:tcW w:w="2777" w:type="dxa"/>
            <w:shd w:val="clear" w:color="auto" w:fill="auto"/>
          </w:tcPr>
          <w:p w:rsidR="001674D4" w:rsidRPr="00156F61" w:rsidRDefault="001674D4" w:rsidP="00000BED">
            <w:pPr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lastRenderedPageBreak/>
              <w:t>количество (процентов) МКД, в которых реализован минимальный перечень работ, направленных на повышение</w:t>
            </w:r>
          </w:p>
          <w:p w:rsidR="001674D4" w:rsidRPr="00156F61" w:rsidRDefault="001674D4" w:rsidP="00490B18">
            <w:pPr>
              <w:rPr>
                <w:kern w:val="2"/>
                <w:sz w:val="24"/>
                <w:szCs w:val="24"/>
              </w:rPr>
            </w:pPr>
            <w:proofErr w:type="spellStart"/>
            <w:r w:rsidRPr="00156F61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156F61">
              <w:rPr>
                <w:kern w:val="2"/>
                <w:sz w:val="24"/>
                <w:szCs w:val="24"/>
              </w:rPr>
              <w:t xml:space="preserve"> </w:t>
            </w:r>
            <w:r w:rsidRPr="00156F61">
              <w:rPr>
                <w:kern w:val="2"/>
                <w:sz w:val="24"/>
                <w:szCs w:val="24"/>
              </w:rPr>
              <w:lastRenderedPageBreak/>
              <w:t xml:space="preserve">МКД (в необходимом объеме) по отношению к общему количеству МКД </w:t>
            </w:r>
          </w:p>
        </w:tc>
        <w:tc>
          <w:tcPr>
            <w:tcW w:w="1806" w:type="dxa"/>
            <w:shd w:val="clear" w:color="auto" w:fill="auto"/>
          </w:tcPr>
          <w:p w:rsidR="001674D4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lastRenderedPageBreak/>
              <w:t xml:space="preserve">реализация перечня </w:t>
            </w:r>
            <w:r>
              <w:rPr>
                <w:kern w:val="2"/>
                <w:sz w:val="24"/>
                <w:szCs w:val="24"/>
              </w:rPr>
              <w:t>–</w:t>
            </w:r>
            <w:r w:rsidRPr="00156F61">
              <w:rPr>
                <w:kern w:val="2"/>
                <w:sz w:val="24"/>
                <w:szCs w:val="24"/>
              </w:rPr>
              <w:t xml:space="preserve"> до 1</w:t>
            </w:r>
            <w:r>
              <w:rPr>
                <w:kern w:val="2"/>
                <w:sz w:val="24"/>
                <w:szCs w:val="24"/>
              </w:rPr>
              <w:t xml:space="preserve"> января </w:t>
            </w:r>
            <w:r w:rsidRPr="00156F61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8 </w:t>
            </w:r>
            <w:r w:rsidRPr="00156F61">
              <w:rPr>
                <w:kern w:val="2"/>
                <w:sz w:val="24"/>
                <w:szCs w:val="24"/>
              </w:rPr>
              <w:t>г., далее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56F61">
              <w:rPr>
                <w:kern w:val="2"/>
                <w:sz w:val="24"/>
                <w:szCs w:val="24"/>
              </w:rPr>
              <w:t xml:space="preserve">реализация перечня в соответствии </w:t>
            </w:r>
          </w:p>
          <w:p w:rsidR="001674D4" w:rsidRPr="00156F61" w:rsidRDefault="001674D4" w:rsidP="00000BED">
            <w:pPr>
              <w:jc w:val="center"/>
              <w:rPr>
                <w:kern w:val="2"/>
                <w:sz w:val="24"/>
                <w:szCs w:val="24"/>
              </w:rPr>
            </w:pPr>
            <w:r w:rsidRPr="00156F61">
              <w:rPr>
                <w:kern w:val="2"/>
                <w:sz w:val="24"/>
                <w:szCs w:val="24"/>
              </w:rPr>
              <w:lastRenderedPageBreak/>
              <w:t xml:space="preserve">с </w:t>
            </w:r>
            <w:proofErr w:type="spellStart"/>
            <w:proofErr w:type="gramStart"/>
            <w:r w:rsidRPr="00156F61">
              <w:rPr>
                <w:kern w:val="2"/>
                <w:sz w:val="24"/>
                <w:szCs w:val="24"/>
              </w:rPr>
              <w:t>установ</w:t>
            </w:r>
            <w:proofErr w:type="spellEnd"/>
            <w:r>
              <w:rPr>
                <w:kern w:val="2"/>
                <w:sz w:val="24"/>
                <w:szCs w:val="24"/>
              </w:rPr>
              <w:t>-</w:t>
            </w:r>
            <w:r w:rsidRPr="00156F61">
              <w:rPr>
                <w:kern w:val="2"/>
                <w:sz w:val="24"/>
                <w:szCs w:val="24"/>
              </w:rPr>
              <w:t>ленными</w:t>
            </w:r>
            <w:proofErr w:type="gramEnd"/>
            <w:r w:rsidRPr="00156F61">
              <w:rPr>
                <w:kern w:val="2"/>
                <w:sz w:val="24"/>
                <w:szCs w:val="24"/>
              </w:rPr>
              <w:t xml:space="preserve"> сроками</w:t>
            </w:r>
          </w:p>
        </w:tc>
        <w:tc>
          <w:tcPr>
            <w:tcW w:w="1806" w:type="dxa"/>
            <w:shd w:val="clear" w:color="auto" w:fill="auto"/>
          </w:tcPr>
          <w:p w:rsidR="001674D4" w:rsidRPr="00156F61" w:rsidRDefault="00490B18" w:rsidP="00490B18">
            <w:pPr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lastRenderedPageBreak/>
              <w:t>А</w:t>
            </w:r>
            <w:r w:rsidR="001674D4">
              <w:rPr>
                <w:rFonts w:eastAsiaTheme="minorEastAsia"/>
                <w:kern w:val="2"/>
                <w:sz w:val="24"/>
                <w:szCs w:val="24"/>
              </w:rPr>
              <w:t xml:space="preserve">дминистрации </w:t>
            </w:r>
            <w:r>
              <w:rPr>
                <w:rFonts w:eastAsiaTheme="minorEastAsia"/>
                <w:kern w:val="2"/>
                <w:sz w:val="24"/>
                <w:szCs w:val="24"/>
              </w:rPr>
              <w:t xml:space="preserve">Александровского </w:t>
            </w:r>
            <w:r w:rsidR="001674D4">
              <w:rPr>
                <w:rFonts w:eastAsiaTheme="minorEastAsia"/>
                <w:kern w:val="2"/>
                <w:sz w:val="24"/>
                <w:szCs w:val="24"/>
              </w:rPr>
              <w:t>сельск</w:t>
            </w:r>
            <w:r>
              <w:rPr>
                <w:rFonts w:eastAsiaTheme="minorEastAsia"/>
                <w:kern w:val="2"/>
                <w:sz w:val="24"/>
                <w:szCs w:val="24"/>
              </w:rPr>
              <w:t>ого</w:t>
            </w:r>
            <w:r w:rsidR="001674D4">
              <w:rPr>
                <w:rFonts w:eastAsiaTheme="minorEastAsia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eastAsiaTheme="minorEastAsia"/>
                <w:kern w:val="2"/>
                <w:sz w:val="24"/>
                <w:szCs w:val="24"/>
              </w:rPr>
              <w:t>я</w:t>
            </w:r>
          </w:p>
        </w:tc>
      </w:tr>
    </w:tbl>
    <w:p w:rsidR="00A71AA8" w:rsidRDefault="00A71AA8" w:rsidP="001674D4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</w:p>
    <w:p w:rsidR="000479A8" w:rsidRPr="00156F61" w:rsidRDefault="000479A8" w:rsidP="001674D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674D4" w:rsidRPr="00156F61" w:rsidRDefault="001674D4" w:rsidP="001674D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674D4" w:rsidRPr="00156F61" w:rsidRDefault="001674D4" w:rsidP="001674D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sectPr w:rsidR="001674D4" w:rsidRPr="00156F61" w:rsidSect="00156F61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324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D5BE3"/>
    <w:multiLevelType w:val="hybridMultilevel"/>
    <w:tmpl w:val="83AA9618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86274"/>
    <w:multiLevelType w:val="hybridMultilevel"/>
    <w:tmpl w:val="97BC9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D94C76"/>
    <w:multiLevelType w:val="hybridMultilevel"/>
    <w:tmpl w:val="9006D1F8"/>
    <w:lvl w:ilvl="0" w:tplc="7CC4D986">
      <w:start w:val="100"/>
      <w:numFmt w:val="bullet"/>
      <w:lvlText w:val=""/>
      <w:lvlJc w:val="left"/>
      <w:pPr>
        <w:ind w:left="142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4E14F8"/>
    <w:multiLevelType w:val="multilevel"/>
    <w:tmpl w:val="4D1CA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D5575"/>
    <w:multiLevelType w:val="hybridMultilevel"/>
    <w:tmpl w:val="443AC658"/>
    <w:lvl w:ilvl="0" w:tplc="74683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233E7"/>
    <w:multiLevelType w:val="hybridMultilevel"/>
    <w:tmpl w:val="CE82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A3175"/>
    <w:multiLevelType w:val="hybridMultilevel"/>
    <w:tmpl w:val="9AD8FF4E"/>
    <w:lvl w:ilvl="0" w:tplc="E806E26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2F3D6D"/>
    <w:multiLevelType w:val="hybridMultilevel"/>
    <w:tmpl w:val="6A780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9F4A32"/>
    <w:multiLevelType w:val="hybridMultilevel"/>
    <w:tmpl w:val="FFD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41593"/>
    <w:multiLevelType w:val="hybridMultilevel"/>
    <w:tmpl w:val="E5A8DB18"/>
    <w:lvl w:ilvl="0" w:tplc="6134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850AB1"/>
    <w:multiLevelType w:val="hybridMultilevel"/>
    <w:tmpl w:val="988A6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74D4"/>
    <w:rsid w:val="000479A8"/>
    <w:rsid w:val="000E64D6"/>
    <w:rsid w:val="00123A74"/>
    <w:rsid w:val="00124948"/>
    <w:rsid w:val="001674D4"/>
    <w:rsid w:val="0017681B"/>
    <w:rsid w:val="00176E34"/>
    <w:rsid w:val="00247BD6"/>
    <w:rsid w:val="00483B17"/>
    <w:rsid w:val="00490B18"/>
    <w:rsid w:val="00574866"/>
    <w:rsid w:val="005C21CB"/>
    <w:rsid w:val="005F5151"/>
    <w:rsid w:val="005F77DB"/>
    <w:rsid w:val="00666C16"/>
    <w:rsid w:val="006C25A3"/>
    <w:rsid w:val="007F763B"/>
    <w:rsid w:val="00802A08"/>
    <w:rsid w:val="00826AC1"/>
    <w:rsid w:val="00856669"/>
    <w:rsid w:val="008D1387"/>
    <w:rsid w:val="009B12AF"/>
    <w:rsid w:val="009B2B53"/>
    <w:rsid w:val="00A71AA8"/>
    <w:rsid w:val="00C932EF"/>
    <w:rsid w:val="00D26F2A"/>
    <w:rsid w:val="00D859B9"/>
    <w:rsid w:val="00DC5BAB"/>
    <w:rsid w:val="00DE5AD1"/>
    <w:rsid w:val="00E06107"/>
    <w:rsid w:val="00E92322"/>
    <w:rsid w:val="00E96F06"/>
    <w:rsid w:val="00F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4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4D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1674D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674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4D4"/>
    <w:rPr>
      <w:rFonts w:ascii="AG Souvenir" w:eastAsia="Times New Roman" w:hAnsi="AG Souvenir"/>
      <w:b/>
      <w:spacing w:val="3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674D4"/>
    <w:rPr>
      <w:rFonts w:ascii="Times New Roman" w:eastAsia="Times New Roman" w:hAnsi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674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1674D4"/>
    <w:rPr>
      <w:sz w:val="28"/>
    </w:rPr>
  </w:style>
  <w:style w:type="character" w:customStyle="1" w:styleId="a4">
    <w:name w:val="Основной текст Знак"/>
    <w:basedOn w:val="a0"/>
    <w:link w:val="a3"/>
    <w:rsid w:val="001674D4"/>
    <w:rPr>
      <w:rFonts w:ascii="Times New Roman" w:eastAsia="Times New Roman" w:hAnsi="Times New Roman"/>
      <w:sz w:val="28"/>
      <w:lang w:eastAsia="ru-RU"/>
    </w:rPr>
  </w:style>
  <w:style w:type="paragraph" w:styleId="a5">
    <w:name w:val="Body Text Indent"/>
    <w:basedOn w:val="a"/>
    <w:link w:val="a6"/>
    <w:rsid w:val="001674D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674D4"/>
    <w:rPr>
      <w:rFonts w:ascii="Times New Roman" w:eastAsia="Times New Roman" w:hAnsi="Times New Roman"/>
      <w:sz w:val="28"/>
      <w:lang w:eastAsia="ru-RU"/>
    </w:rPr>
  </w:style>
  <w:style w:type="paragraph" w:customStyle="1" w:styleId="Postan">
    <w:name w:val="Postan"/>
    <w:basedOn w:val="a"/>
    <w:rsid w:val="001674D4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674D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4D4"/>
    <w:rPr>
      <w:rFonts w:ascii="Times New Roman" w:eastAsia="Times New Roman" w:hAnsi="Times New Roman"/>
      <w:lang w:eastAsia="ru-RU"/>
    </w:rPr>
  </w:style>
  <w:style w:type="paragraph" w:styleId="a9">
    <w:name w:val="header"/>
    <w:basedOn w:val="a"/>
    <w:link w:val="aa"/>
    <w:uiPriority w:val="99"/>
    <w:rsid w:val="001674D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74D4"/>
    <w:rPr>
      <w:rFonts w:ascii="Times New Roman" w:eastAsia="Times New Roman" w:hAnsi="Times New Roman"/>
      <w:lang w:eastAsia="ru-RU"/>
    </w:rPr>
  </w:style>
  <w:style w:type="character" w:styleId="ab">
    <w:name w:val="page number"/>
    <w:basedOn w:val="a0"/>
    <w:rsid w:val="001674D4"/>
  </w:style>
  <w:style w:type="paragraph" w:styleId="ac">
    <w:name w:val="Balloon Text"/>
    <w:basedOn w:val="a"/>
    <w:link w:val="ad"/>
    <w:uiPriority w:val="99"/>
    <w:rsid w:val="001674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674D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74D4"/>
  </w:style>
  <w:style w:type="paragraph" w:styleId="ae">
    <w:name w:val="List"/>
    <w:basedOn w:val="a"/>
    <w:unhideWhenUsed/>
    <w:rsid w:val="001674D4"/>
    <w:pPr>
      <w:ind w:left="283" w:hanging="283"/>
    </w:pPr>
    <w:rPr>
      <w:sz w:val="24"/>
      <w:szCs w:val="24"/>
    </w:rPr>
  </w:style>
  <w:style w:type="character" w:styleId="af">
    <w:name w:val="Hyperlink"/>
    <w:uiPriority w:val="99"/>
    <w:unhideWhenUsed/>
    <w:rsid w:val="001674D4"/>
    <w:rPr>
      <w:color w:val="0000FF"/>
      <w:u w:val="single"/>
    </w:rPr>
  </w:style>
  <w:style w:type="paragraph" w:customStyle="1" w:styleId="ConsPlusNormal">
    <w:name w:val="ConsPlusNormal"/>
    <w:rsid w:val="001674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1674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674D4"/>
    <w:pPr>
      <w:spacing w:before="30" w:after="30"/>
    </w:pPr>
    <w:rPr>
      <w:sz w:val="24"/>
      <w:szCs w:val="24"/>
    </w:rPr>
  </w:style>
  <w:style w:type="table" w:styleId="af1">
    <w:name w:val="Table Grid"/>
    <w:basedOn w:val="a1"/>
    <w:uiPriority w:val="59"/>
    <w:rsid w:val="001674D4"/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1674D4"/>
    <w:rPr>
      <w:rFonts w:ascii="Courier New" w:hAnsi="Courier New" w:cs="Courier New"/>
    </w:rPr>
  </w:style>
  <w:style w:type="paragraph" w:styleId="af2">
    <w:name w:val="annotation text"/>
    <w:basedOn w:val="a"/>
    <w:link w:val="12"/>
    <w:uiPriority w:val="99"/>
    <w:unhideWhenUsed/>
    <w:rsid w:val="001674D4"/>
    <w:pPr>
      <w:suppressAutoHyphens/>
    </w:pPr>
    <w:rPr>
      <w:lang w:eastAsia="ar-SA"/>
    </w:rPr>
  </w:style>
  <w:style w:type="character" w:customStyle="1" w:styleId="af3">
    <w:name w:val="Текст примечания Знак"/>
    <w:basedOn w:val="a0"/>
    <w:uiPriority w:val="99"/>
    <w:rsid w:val="001674D4"/>
    <w:rPr>
      <w:rFonts w:ascii="Times New Roman" w:eastAsia="Times New Roman" w:hAnsi="Times New Roman"/>
      <w:lang w:eastAsia="ru-RU"/>
    </w:rPr>
  </w:style>
  <w:style w:type="character" w:customStyle="1" w:styleId="12">
    <w:name w:val="Текст примечания Знак1"/>
    <w:link w:val="af2"/>
    <w:uiPriority w:val="99"/>
    <w:rsid w:val="001674D4"/>
    <w:rPr>
      <w:rFonts w:ascii="Times New Roman" w:eastAsia="Times New Roman" w:hAnsi="Times New Roman"/>
      <w:lang w:eastAsia="ar-SA"/>
    </w:rPr>
  </w:style>
  <w:style w:type="character" w:styleId="af4">
    <w:name w:val="annotation reference"/>
    <w:uiPriority w:val="99"/>
    <w:unhideWhenUsed/>
    <w:rsid w:val="001674D4"/>
    <w:rPr>
      <w:sz w:val="16"/>
      <w:szCs w:val="16"/>
    </w:rPr>
  </w:style>
  <w:style w:type="paragraph" w:styleId="af5">
    <w:name w:val="footnote text"/>
    <w:basedOn w:val="a"/>
    <w:link w:val="af6"/>
    <w:uiPriority w:val="99"/>
    <w:unhideWhenUsed/>
    <w:rsid w:val="001674D4"/>
  </w:style>
  <w:style w:type="character" w:customStyle="1" w:styleId="af6">
    <w:name w:val="Текст сноски Знак"/>
    <w:basedOn w:val="a0"/>
    <w:link w:val="af5"/>
    <w:uiPriority w:val="99"/>
    <w:rsid w:val="001674D4"/>
    <w:rPr>
      <w:rFonts w:ascii="Times New Roman" w:eastAsia="Times New Roman" w:hAnsi="Times New Roman"/>
      <w:lang w:eastAsia="ru-RU"/>
    </w:rPr>
  </w:style>
  <w:style w:type="character" w:styleId="af7">
    <w:name w:val="footnote reference"/>
    <w:uiPriority w:val="99"/>
    <w:unhideWhenUsed/>
    <w:rsid w:val="001674D4"/>
    <w:rPr>
      <w:vertAlign w:val="superscript"/>
    </w:rPr>
  </w:style>
  <w:style w:type="paragraph" w:styleId="af8">
    <w:name w:val="List Paragraph"/>
    <w:basedOn w:val="a"/>
    <w:uiPriority w:val="34"/>
    <w:qFormat/>
    <w:rsid w:val="001674D4"/>
    <w:pPr>
      <w:ind w:left="708"/>
    </w:pPr>
  </w:style>
  <w:style w:type="character" w:customStyle="1" w:styleId="af9">
    <w:name w:val="Основной текст_"/>
    <w:link w:val="4"/>
    <w:uiPriority w:val="99"/>
    <w:rsid w:val="001674D4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9"/>
    <w:uiPriority w:val="99"/>
    <w:rsid w:val="001674D4"/>
    <w:pPr>
      <w:shd w:val="clear" w:color="auto" w:fill="FFFFFF"/>
      <w:spacing w:line="0" w:lineRule="atLeast"/>
    </w:pPr>
    <w:rPr>
      <w:rFonts w:ascii="Calibri" w:eastAsiaTheme="minorHAnsi" w:hAnsi="Calibri"/>
      <w:sz w:val="23"/>
      <w:szCs w:val="23"/>
      <w:lang w:eastAsia="en-US"/>
    </w:rPr>
  </w:style>
  <w:style w:type="paragraph" w:customStyle="1" w:styleId="ConsPlusTitle">
    <w:name w:val="ConsPlusTitle"/>
    <w:rsid w:val="001674D4"/>
    <w:pPr>
      <w:widowControl w:val="0"/>
      <w:autoSpaceDE w:val="0"/>
      <w:autoSpaceDN w:val="0"/>
    </w:pPr>
    <w:rPr>
      <w:rFonts w:ascii="Times New Roman" w:eastAsia="Times New Roman" w:hAnsi="Times New Roman"/>
      <w:b/>
      <w:lang w:eastAsia="ru-RU"/>
    </w:rPr>
  </w:style>
  <w:style w:type="character" w:customStyle="1" w:styleId="FontStyle55">
    <w:name w:val="Font Style55"/>
    <w:basedOn w:val="a0"/>
    <w:uiPriority w:val="99"/>
    <w:rsid w:val="001674D4"/>
    <w:rPr>
      <w:rFonts w:ascii="Arial" w:hAnsi="Arial" w:cs="Arial"/>
      <w:sz w:val="18"/>
      <w:szCs w:val="18"/>
    </w:rPr>
  </w:style>
  <w:style w:type="paragraph" w:customStyle="1" w:styleId="Style22">
    <w:name w:val="Style22"/>
    <w:basedOn w:val="a"/>
    <w:uiPriority w:val="99"/>
    <w:rsid w:val="001674D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1674D4"/>
    <w:pPr>
      <w:widowControl w:val="0"/>
      <w:autoSpaceDE w:val="0"/>
      <w:autoSpaceDN w:val="0"/>
      <w:adjustRightInd w:val="0"/>
      <w:spacing w:line="23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1674D4"/>
    <w:pPr>
      <w:widowControl w:val="0"/>
      <w:autoSpaceDE w:val="0"/>
      <w:autoSpaceDN w:val="0"/>
      <w:adjustRightInd w:val="0"/>
      <w:spacing w:line="232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1674D4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1674D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61">
    <w:name w:val="Font Style61"/>
    <w:basedOn w:val="a0"/>
    <w:uiPriority w:val="99"/>
    <w:rsid w:val="001674D4"/>
    <w:rPr>
      <w:rFonts w:ascii="Corbel" w:hAnsi="Corbel" w:cs="Corbel"/>
      <w:sz w:val="22"/>
      <w:szCs w:val="22"/>
    </w:rPr>
  </w:style>
  <w:style w:type="paragraph" w:customStyle="1" w:styleId="Style19">
    <w:name w:val="Style19"/>
    <w:basedOn w:val="a"/>
    <w:uiPriority w:val="99"/>
    <w:rsid w:val="001674D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64">
    <w:name w:val="Font Style64"/>
    <w:basedOn w:val="a0"/>
    <w:uiPriority w:val="99"/>
    <w:rsid w:val="001674D4"/>
    <w:rPr>
      <w:rFonts w:ascii="Arial" w:hAnsi="Arial" w:cs="Arial"/>
      <w:sz w:val="18"/>
      <w:szCs w:val="18"/>
    </w:rPr>
  </w:style>
  <w:style w:type="paragraph" w:customStyle="1" w:styleId="Style29">
    <w:name w:val="Style29"/>
    <w:basedOn w:val="a"/>
    <w:uiPriority w:val="99"/>
    <w:rsid w:val="001674D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58">
    <w:name w:val="Font Style58"/>
    <w:basedOn w:val="a0"/>
    <w:uiPriority w:val="99"/>
    <w:rsid w:val="001674D4"/>
    <w:rPr>
      <w:rFonts w:ascii="Century Gothic" w:hAnsi="Century Gothic" w:cs="Century Gothic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1674D4"/>
    <w:pPr>
      <w:widowControl w:val="0"/>
      <w:autoSpaceDE w:val="0"/>
      <w:autoSpaceDN w:val="0"/>
      <w:adjustRightInd w:val="0"/>
      <w:spacing w:line="231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1674D4"/>
    <w:pPr>
      <w:widowControl w:val="0"/>
      <w:autoSpaceDE w:val="0"/>
      <w:autoSpaceDN w:val="0"/>
      <w:adjustRightInd w:val="0"/>
      <w:spacing w:line="231" w:lineRule="exact"/>
      <w:ind w:firstLine="581"/>
    </w:pPr>
    <w:rPr>
      <w:rFonts w:ascii="Arial" w:eastAsiaTheme="minorEastAsia" w:hAnsi="Arial" w:cs="Arial"/>
      <w:sz w:val="24"/>
      <w:szCs w:val="24"/>
    </w:rPr>
  </w:style>
  <w:style w:type="paragraph" w:customStyle="1" w:styleId="Style33">
    <w:name w:val="Style33"/>
    <w:basedOn w:val="a"/>
    <w:uiPriority w:val="99"/>
    <w:rsid w:val="001674D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35">
    <w:name w:val="Style35"/>
    <w:basedOn w:val="a"/>
    <w:uiPriority w:val="99"/>
    <w:rsid w:val="001674D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1674D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48">
    <w:name w:val="Font Style48"/>
    <w:basedOn w:val="a0"/>
    <w:uiPriority w:val="99"/>
    <w:rsid w:val="001674D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</dc:creator>
  <cp:keywords/>
  <dc:description/>
  <cp:lastModifiedBy>Пользователь</cp:lastModifiedBy>
  <cp:revision>11</cp:revision>
  <dcterms:created xsi:type="dcterms:W3CDTF">2017-09-06T10:53:00Z</dcterms:created>
  <dcterms:modified xsi:type="dcterms:W3CDTF">2017-09-21T07:35:00Z</dcterms:modified>
</cp:coreProperties>
</file>