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43" w:rsidRDefault="00911868" w:rsidP="00911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-460375</wp:posOffset>
                </wp:positionV>
                <wp:extent cx="6858000" cy="10227310"/>
                <wp:effectExtent l="0" t="0" r="1905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227310"/>
                          <a:chOff x="338" y="-1530"/>
                          <a:chExt cx="10508" cy="1800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38" y="-1530"/>
                            <a:ext cx="10508" cy="18001"/>
                            <a:chOff x="1012" y="390"/>
                            <a:chExt cx="10618" cy="16045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" y="390"/>
                              <a:ext cx="10618" cy="160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11036" y="15581"/>
                              <a:ext cx="1" cy="8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591" y="15587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1015" y="15580"/>
                              <a:ext cx="10602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2170" y="15587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3333" y="15589"/>
                              <a:ext cx="0" cy="8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 flipH="1">
                              <a:off x="4215" y="15595"/>
                              <a:ext cx="0" cy="8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4811" y="15587"/>
                              <a:ext cx="1" cy="82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015" y="15863"/>
                              <a:ext cx="379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 flipV="1">
                              <a:off x="1015" y="16144"/>
                              <a:ext cx="3808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/>
                          <wps:spPr bwMode="auto">
                            <a:xfrm flipV="1">
                              <a:off x="11037" y="15972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2" y="16131"/>
                              <a:ext cx="532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Pr="0036152E" w:rsidRDefault="00911868" w:rsidP="0038074F">
                                <w:pPr>
                                  <w:jc w:val="center"/>
                                  <w:rPr>
                                    <w:position w:val="10"/>
                                  </w:rPr>
                                </w:pPr>
                                <w:r w:rsidRPr="0036152E">
                                  <w:rPr>
                                    <w:position w:val="10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6133"/>
                              <a:ext cx="580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Default="00911868" w:rsidP="0038074F">
                                <w:pPr>
                                  <w:ind w:right="-20"/>
                                  <w:jc w:val="center"/>
                                </w:pPr>
                                <w:r w:rsidRPr="0036152E">
                                  <w:rPr>
                                    <w:position w:val="10"/>
                                  </w:rPr>
                                  <w:t>№док</w:t>
                                </w:r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0800" tIns="12700" rIns="12700" bIns="12700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6130"/>
                              <a:ext cx="815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Pr="0036152E" w:rsidRDefault="00911868" w:rsidP="0038074F">
                                <w:pPr>
                                  <w:ind w:left="-42" w:right="-75"/>
                                  <w:jc w:val="center"/>
                                </w:pPr>
                                <w:proofErr w:type="spellStart"/>
                                <w:r w:rsidRPr="0036152E">
                                  <w:rPr>
                                    <w:position w:val="10"/>
                                  </w:rPr>
                                  <w:t>Подпис</w:t>
                                </w:r>
                                <w:r>
                                  <w:rPr>
                                    <w:position w:val="10"/>
                                  </w:rPr>
                                  <w:t>ь</w:t>
                                </w:r>
                                <w:r w:rsidRPr="0036152E">
                                  <w:rPr>
                                    <w:position w:val="10"/>
                                  </w:rPr>
                                  <w:t>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4" y="16129"/>
                              <a:ext cx="530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Pr="0036152E" w:rsidRDefault="00911868" w:rsidP="0038074F">
                                <w:pPr>
                                  <w:jc w:val="center"/>
                                  <w:rPr>
                                    <w:position w:val="10"/>
                                  </w:rPr>
                                </w:pPr>
                                <w:r w:rsidRPr="0036152E">
                                  <w:rPr>
                                    <w:position w:val="10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/>
                          <wps:spPr bwMode="auto">
                            <a:xfrm flipH="1">
                              <a:off x="2746" y="15569"/>
                              <a:ext cx="1" cy="8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6" y="16130"/>
                              <a:ext cx="530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Pr="0036152E" w:rsidRDefault="00911868" w:rsidP="0038074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36152E">
                                  <w:rPr>
                                    <w:position w:val="10"/>
                                  </w:rPr>
                                  <w:t>Изм.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" y="16134"/>
                              <a:ext cx="530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11868" w:rsidRPr="0036152E" w:rsidRDefault="00911868" w:rsidP="0038074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36152E">
                                  <w:rPr>
                                    <w:position w:val="10"/>
                                  </w:rPr>
                                  <w:t>Кол.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33" y="15585"/>
                            <a:ext cx="49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1868" w:rsidRDefault="00911868" w:rsidP="0038074F">
                              <w:pPr>
                                <w:ind w:right="-166"/>
                                <w:jc w:val="center"/>
                              </w:pPr>
                              <w:r>
                                <w:rPr>
                                  <w:position w:val="10"/>
                                </w:rPr>
                                <w:t>Лист</w:t>
                              </w:r>
                              <w:r>
                                <w:rPr>
                                  <w:rFonts w:ascii="Arial Narrow" w:hAnsi="Arial Narrow"/>
                                  <w:position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68" y="16022"/>
                            <a:ext cx="43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1868" w:rsidRDefault="00864B9C" w:rsidP="00864B9C">
                              <w:pPr>
                                <w:pStyle w:val="a3"/>
                                <w:jc w:val="center"/>
                              </w:pPr>
                              <w:r>
                                <w:t>2</w:t>
                              </w:r>
                            </w:p>
                            <w:p w:rsidR="00911868" w:rsidRDefault="00911868" w:rsidP="0038074F">
                              <w:pPr>
                                <w:jc w:val="center"/>
                              </w:pPr>
                            </w:p>
                            <w:p w:rsidR="00911868" w:rsidRDefault="00911868" w:rsidP="0038074F">
                              <w:pPr>
                                <w:jc w:val="center"/>
                              </w:pPr>
                            </w:p>
                            <w:p w:rsidR="00911868" w:rsidRPr="00D72C4F" w:rsidRDefault="00911868" w:rsidP="003807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107" y="15563"/>
                            <a:ext cx="5943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1868" w:rsidRPr="00A876C1" w:rsidRDefault="00911868" w:rsidP="0038074F">
                              <w:pPr>
                                <w:jc w:val="center"/>
                                <w:rPr>
                                  <w:spacing w:val="20"/>
                                  <w:sz w:val="16"/>
                                  <w:szCs w:val="16"/>
                                </w:rPr>
                              </w:pPr>
                              <w:r w:rsidRPr="00A876C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>Программа комплексного развития сис</w:t>
                              </w:r>
                              <w:r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>тем коммунальной инфраструктуры</w:t>
                              </w:r>
                              <w:r w:rsidRPr="00A876C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 xml:space="preserve"> муниципального образования</w:t>
                              </w:r>
                              <w:r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76C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>«</w:t>
                              </w:r>
                              <w:r w:rsidR="00C8121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 xml:space="preserve">Александровское </w:t>
                              </w:r>
                              <w:r w:rsidRPr="00A876C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>сельское поселение»</w:t>
                              </w:r>
                              <w:r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76C1">
                                <w:rPr>
                                  <w:spacing w:val="20"/>
                                  <w:sz w:val="16"/>
                                  <w:szCs w:val="16"/>
                                </w:rPr>
                                <w:t>на 2012-2015 годы и на период до 2029 года</w:t>
                              </w:r>
                            </w:p>
                          </w:txbxContent>
                        </wps:txbx>
                        <wps:bodyPr rot="0" vert="horz" wrap="square" lIns="12700" tIns="360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3.15pt;margin-top:-36.25pt;width:540pt;height:805.3pt;z-index:-251658240" coordorigin="338,-1530" coordsize="10508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">
                <v:group id="Group 3" o:spid="_x0000_s1027" style="position:absolute;left:338;top:-1530;width:10508;height:18001" coordorigin="1012,390" coordsize="1061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style="position:absolute;left:1012;top:390;width:10618;height:1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  <v:line id="Line 5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  <v:line id="Line 6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<v:line id="Line 7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<v:line id="Line 8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<v:line id="Line 9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<v:line id="Line 10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<v:line id="Line 11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line id="Line 12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<v:line id="Line 13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<v:line id="Line 14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  <v:rect id="Rectangle 15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  <v:textbox inset="1pt,1pt,1pt,1pt">
                      <w:txbxContent>
                        <w:p w:rsidR="00911868" w:rsidRPr="0036152E" w:rsidRDefault="00911868" w:rsidP="0038074F">
                          <w:pPr>
                            <w:jc w:val="center"/>
                            <w:rPr>
                              <w:position w:val="10"/>
                            </w:rPr>
                          </w:pPr>
                          <w:r w:rsidRPr="0036152E">
                            <w:rPr>
                              <w:position w:val="10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16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QBcEA&#10;AADbAAAADwAAAGRycy9kb3ducmV2LnhtbESPQYvCMBCF7wv+hzCCtzVV0NVqFBHFRfZiFbwOzdiW&#10;NpPSxFr//UYQvM3w3vvmzXLdmUq01LjCsoLRMAJBnFpdcKbgct5/z0A4j6yxskwKnuRgvep9LTHW&#10;9sEnahOfiQBhF6OC3Ps6ltKlORl0Q1sTB+1mG4M+rE0mdYOPADeVHEfRVBosOFzIsaZtTmmZ3E2g&#10;0DGZe1uWt1YejtRd3fhn96fUoN9tFiA8df5jfqd/dag/gdcvY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EAXBAAAA2wAAAA8AAAAAAAAAAAAAAAAAmAIAAGRycy9kb3du&#10;cmV2LnhtbFBLBQYAAAAABAAEAPUAAACGAwAAAAA=&#10;" filled="f" stroked="f" strokeweight=".25pt">
                    <v:textbox inset=".3mm,1pt,1pt,1pt">
                      <w:txbxContent>
                        <w:p w:rsidR="00911868" w:rsidRDefault="00911868" w:rsidP="0038074F">
                          <w:pPr>
                            <w:ind w:right="-20"/>
                            <w:jc w:val="center"/>
                          </w:pPr>
                          <w:r w:rsidRPr="0036152E">
                            <w:rPr>
                              <w:position w:val="10"/>
                            </w:rPr>
                            <w:t>№док</w:t>
                          </w:r>
                          <w:r>
                            <w:t>.</w:t>
                          </w:r>
                        </w:p>
                      </w:txbxContent>
                    </v:textbox>
                  </v:rect>
                  <v:rect id="Rectangle 17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  <v:textbox inset="1pt,1pt,1pt,1pt">
                      <w:txbxContent>
                        <w:p w:rsidR="00911868" w:rsidRPr="0036152E" w:rsidRDefault="00911868" w:rsidP="0038074F">
                          <w:pPr>
                            <w:ind w:left="-42" w:right="-75"/>
                            <w:jc w:val="center"/>
                          </w:pPr>
                          <w:proofErr w:type="spellStart"/>
                          <w:r w:rsidRPr="0036152E">
                            <w:rPr>
                              <w:position w:val="10"/>
                            </w:rPr>
                            <w:t>Подпис</w:t>
                          </w:r>
                          <w:r>
                            <w:rPr>
                              <w:position w:val="10"/>
                            </w:rPr>
                            <w:t>ь</w:t>
                          </w:r>
                          <w:r w:rsidRPr="0036152E">
                            <w:rPr>
                              <w:position w:val="10"/>
                            </w:rPr>
                            <w:t>ь</w:t>
                          </w:r>
                          <w:proofErr w:type="spellEnd"/>
                        </w:p>
                      </w:txbxContent>
                    </v:textbox>
                  </v:rect>
                  <v:rect id="Rectangle 18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<v:textbox inset="1pt,1pt,1pt,1pt">
                      <w:txbxContent>
                        <w:p w:rsidR="00911868" w:rsidRPr="0036152E" w:rsidRDefault="00911868" w:rsidP="0038074F">
                          <w:pPr>
                            <w:jc w:val="center"/>
                            <w:rPr>
                              <w:position w:val="10"/>
                            </w:rPr>
                          </w:pPr>
                          <w:r w:rsidRPr="0036152E">
                            <w:rPr>
                              <w:position w:val="10"/>
                            </w:rPr>
                            <w:t>Дата</w:t>
                          </w:r>
                        </w:p>
                      </w:txbxContent>
                    </v:textbox>
                  </v:rect>
                  <v:line id="Line 19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  <v:rect id="Rectangle 20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  <v:textbox inset="1pt,1pt,1pt,1pt">
                      <w:txbxContent>
                        <w:p w:rsidR="00911868" w:rsidRPr="0036152E" w:rsidRDefault="00911868" w:rsidP="0038074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36152E">
                            <w:rPr>
                              <w:position w:val="10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Rectangle 21" o:spid="_x0000_s1045" style="position:absolute;left:1038;top:16134;width:53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<v:textbox inset="1pt,1pt,1pt,1pt">
                      <w:txbxContent>
                        <w:p w:rsidR="00911868" w:rsidRPr="0036152E" w:rsidRDefault="00911868" w:rsidP="0038074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36152E">
                            <w:rPr>
                              <w:position w:val="10"/>
                            </w:rPr>
                            <w:t>Кол.</w:t>
                          </w:r>
                        </w:p>
                      </w:txbxContent>
                    </v:textbox>
                  </v:rect>
                </v:group>
                <v:rect id="Rectangle 22" o:spid="_x0000_s1046" style="position:absolute;left:10233;top:15585;width:4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<v:textbox inset="1pt,1pt,1pt,1pt">
                    <w:txbxContent>
                      <w:p w:rsidR="00911868" w:rsidRDefault="00911868" w:rsidP="0038074F">
                        <w:pPr>
                          <w:ind w:right="-166"/>
                          <w:jc w:val="center"/>
                        </w:pPr>
                        <w:r>
                          <w:rPr>
                            <w:position w:val="10"/>
                          </w:rPr>
                          <w:t>Лист</w:t>
                        </w:r>
                        <w:r>
                          <w:rPr>
                            <w:rFonts w:ascii="Arial Narrow" w:hAnsi="Arial Narrow"/>
                            <w:position w:val="1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47" style="position:absolute;left:10268;top:16022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zd8YA&#10;AADbAAAADwAAAGRycy9kb3ducmV2LnhtbESPQWvCQBSE7wX/w/KEXkQ3Biyauoq0lEpFwbT0/Mg+&#10;s9Hs2zS71fjv3YLQ4zAz3zDzZWdrcabWV44VjEcJCOLC6YpLBV+fb8MpCB+QNdaOScGVPCwXvYc5&#10;ZtpdeE/nPJQiQthnqMCE0GRS+sKQRT9yDXH0Dq61GKJsS6lbvES4rWWaJE/SYsVxwWBDL4aKU/5r&#10;FXznp1m5fd9MZh+T18Fm/XM0491Rqcd+t3oGEagL/+F7e60VpC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zd8YAAADbAAAADwAAAAAAAAAAAAAAAACYAgAAZHJz&#10;L2Rvd25yZXYueG1sUEsFBgAAAAAEAAQA9QAAAIsDAAAAAA==&#10;" filled="f" stroked="f" strokeweight=".25pt">
                  <v:textbox inset="0,0,0,0">
                    <w:txbxContent>
                      <w:p w:rsidR="00911868" w:rsidRDefault="00864B9C" w:rsidP="00864B9C">
                        <w:pPr>
                          <w:pStyle w:val="a3"/>
                          <w:jc w:val="center"/>
                        </w:pPr>
                        <w:r>
                          <w:t>2</w:t>
                        </w:r>
                      </w:p>
                      <w:p w:rsidR="00911868" w:rsidRDefault="00911868" w:rsidP="0038074F">
                        <w:pPr>
                          <w:jc w:val="center"/>
                        </w:pPr>
                      </w:p>
                      <w:p w:rsidR="00911868" w:rsidRDefault="00911868" w:rsidP="0038074F">
                        <w:pPr>
                          <w:jc w:val="center"/>
                        </w:pPr>
                      </w:p>
                      <w:p w:rsidR="00911868" w:rsidRPr="00D72C4F" w:rsidRDefault="00911868" w:rsidP="0038074F">
                        <w:pPr>
                          <w:jc w:val="center"/>
                        </w:pPr>
                      </w:p>
                    </w:txbxContent>
                  </v:textbox>
                </v:rect>
                <v:rect id="Rectangle 24" o:spid="_x0000_s1048" style="position:absolute;left:4107;top:15563;width:594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fKsEA&#10;AADbAAAADwAAAGRycy9kb3ducmV2LnhtbESPT4vCMBTE74LfITxhb5oaoUjXKCIsu9f1Hx4fzdum&#10;2LyUJtX67TeC4HGYmd8wq83gGnGjLtSeNcxnGQji0puaKw3Hw9d0CSJEZIONZ9LwoACb9Xi0wsL4&#10;O//SbR8rkSAcCtRgY2wLKUNpyWGY+ZY4eX++cxiT7CppOrwnuGukyrJcOqw5LVhsaWepvO57p6Hv&#10;L1e1eOQxa8uTneff55MipfXHZNh+gog0xHf41f4xGtQCn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HyrBAAAA2wAAAA8AAAAAAAAAAAAAAAAAmAIAAGRycy9kb3du&#10;cmV2LnhtbFBLBQYAAAAABAAEAPUAAACGAwAAAAA=&#10;" filled="f" stroked="f" strokeweight=".25pt">
                  <v:textbox inset="1pt,1mm,1pt,1pt">
                    <w:txbxContent>
                      <w:p w:rsidR="00911868" w:rsidRPr="00A876C1" w:rsidRDefault="00911868" w:rsidP="0038074F">
                        <w:pPr>
                          <w:jc w:val="center"/>
                          <w:rPr>
                            <w:spacing w:val="20"/>
                            <w:sz w:val="16"/>
                            <w:szCs w:val="16"/>
                          </w:rPr>
                        </w:pPr>
                        <w:r w:rsidRPr="00A876C1">
                          <w:rPr>
                            <w:spacing w:val="20"/>
                            <w:sz w:val="16"/>
                            <w:szCs w:val="16"/>
                          </w:rPr>
                          <w:t>Программа комплексного развития сис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>тем коммунальной инфраструктуры</w:t>
                        </w:r>
                        <w:r w:rsidRPr="00A876C1">
                          <w:rPr>
                            <w:spacing w:val="20"/>
                            <w:sz w:val="16"/>
                            <w:szCs w:val="16"/>
                          </w:rPr>
                          <w:t xml:space="preserve"> муниципального образования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 w:rsidRPr="00A876C1">
                          <w:rPr>
                            <w:spacing w:val="20"/>
                            <w:sz w:val="16"/>
                            <w:szCs w:val="16"/>
                          </w:rPr>
                          <w:t>«</w:t>
                        </w:r>
                        <w:r w:rsidR="00C81211">
                          <w:rPr>
                            <w:spacing w:val="20"/>
                            <w:sz w:val="16"/>
                            <w:szCs w:val="16"/>
                          </w:rPr>
                          <w:t xml:space="preserve">Александровское </w:t>
                        </w:r>
                        <w:r w:rsidRPr="00A876C1">
                          <w:rPr>
                            <w:spacing w:val="20"/>
                            <w:sz w:val="16"/>
                            <w:szCs w:val="16"/>
                          </w:rPr>
                          <w:t>сельское поселение»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 w:rsidRPr="00A876C1">
                          <w:rPr>
                            <w:spacing w:val="20"/>
                            <w:sz w:val="16"/>
                            <w:szCs w:val="16"/>
                          </w:rPr>
                          <w:t>на 2012-2015 годы и на период до 2029 года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1.Паспорт программы____________________________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="00C60F3F">
        <w:rPr>
          <w:rFonts w:ascii="Times New Roman" w:hAnsi="Times New Roman" w:cs="Times New Roman"/>
          <w:sz w:val="32"/>
          <w:szCs w:val="32"/>
        </w:rPr>
        <w:t>3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2.Задачи пр</w:t>
      </w:r>
      <w:r w:rsidR="005B526A">
        <w:rPr>
          <w:rFonts w:ascii="Times New Roman" w:hAnsi="Times New Roman" w:cs="Times New Roman"/>
          <w:sz w:val="32"/>
          <w:szCs w:val="32"/>
        </w:rPr>
        <w:t>ограммы____________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  <w:r w:rsidR="000657F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C60F3F">
        <w:rPr>
          <w:rFonts w:ascii="Times New Roman" w:hAnsi="Times New Roman" w:cs="Times New Roman"/>
          <w:sz w:val="32"/>
          <w:szCs w:val="32"/>
        </w:rPr>
        <w:t>6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3.Повышение безопасности функционирования транспортной системы______________________________________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</w:t>
      </w:r>
      <w:r w:rsidR="00C81211">
        <w:rPr>
          <w:rFonts w:ascii="Times New Roman" w:hAnsi="Times New Roman" w:cs="Times New Roman"/>
          <w:sz w:val="32"/>
          <w:szCs w:val="32"/>
        </w:rPr>
        <w:t>8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4.Мероприятия по водоснабжению и водоотведению___________________________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______________</w:t>
      </w:r>
      <w:r w:rsidR="005B526A">
        <w:rPr>
          <w:rFonts w:ascii="Times New Roman" w:hAnsi="Times New Roman" w:cs="Times New Roman"/>
          <w:sz w:val="32"/>
          <w:szCs w:val="32"/>
        </w:rPr>
        <w:t>18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5.Газо</w:t>
      </w:r>
      <w:r w:rsidR="00487D5D">
        <w:rPr>
          <w:rFonts w:ascii="Times New Roman" w:hAnsi="Times New Roman" w:cs="Times New Roman"/>
          <w:sz w:val="32"/>
          <w:szCs w:val="32"/>
        </w:rPr>
        <w:t xml:space="preserve"> и тепло</w:t>
      </w:r>
      <w:r>
        <w:rPr>
          <w:rFonts w:ascii="Times New Roman" w:hAnsi="Times New Roman" w:cs="Times New Roman"/>
          <w:sz w:val="32"/>
          <w:szCs w:val="32"/>
        </w:rPr>
        <w:t>снабжение_____________</w:t>
      </w:r>
      <w:r w:rsidR="000657F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___________________</w:t>
      </w:r>
      <w:r w:rsidR="005B526A">
        <w:rPr>
          <w:rFonts w:ascii="Times New Roman" w:hAnsi="Times New Roman" w:cs="Times New Roman"/>
          <w:sz w:val="32"/>
          <w:szCs w:val="32"/>
        </w:rPr>
        <w:t>32</w:t>
      </w:r>
    </w:p>
    <w:p w:rsidR="00911868" w:rsidRDefault="00C81211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911868">
        <w:rPr>
          <w:rFonts w:ascii="Times New Roman" w:hAnsi="Times New Roman" w:cs="Times New Roman"/>
          <w:sz w:val="32"/>
          <w:szCs w:val="32"/>
        </w:rPr>
        <w:t>.Электросна</w:t>
      </w:r>
      <w:r w:rsidR="00C60F3F">
        <w:rPr>
          <w:rFonts w:ascii="Times New Roman" w:hAnsi="Times New Roman" w:cs="Times New Roman"/>
          <w:sz w:val="32"/>
          <w:szCs w:val="32"/>
        </w:rPr>
        <w:t>б</w:t>
      </w:r>
      <w:r w:rsidR="00911868">
        <w:rPr>
          <w:rFonts w:ascii="Times New Roman" w:hAnsi="Times New Roman" w:cs="Times New Roman"/>
          <w:sz w:val="32"/>
          <w:szCs w:val="32"/>
        </w:rPr>
        <w:t>жение_____________________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 w:rsidR="00911868">
        <w:rPr>
          <w:rFonts w:ascii="Times New Roman" w:hAnsi="Times New Roman" w:cs="Times New Roman"/>
          <w:sz w:val="32"/>
          <w:szCs w:val="32"/>
        </w:rPr>
        <w:t>______________</w:t>
      </w:r>
      <w:r w:rsidR="005B526A">
        <w:rPr>
          <w:rFonts w:ascii="Times New Roman" w:hAnsi="Times New Roman" w:cs="Times New Roman"/>
          <w:sz w:val="32"/>
          <w:szCs w:val="32"/>
        </w:rPr>
        <w:t>38</w:t>
      </w:r>
    </w:p>
    <w:p w:rsidR="00A601DB" w:rsidRDefault="00C81211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A601DB">
        <w:rPr>
          <w:rFonts w:ascii="Times New Roman" w:hAnsi="Times New Roman" w:cs="Times New Roman"/>
          <w:sz w:val="32"/>
          <w:szCs w:val="32"/>
        </w:rPr>
        <w:t>.Социальная сфера________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  <w:r w:rsidR="005B526A">
        <w:rPr>
          <w:rFonts w:ascii="Times New Roman" w:hAnsi="Times New Roman" w:cs="Times New Roman"/>
          <w:sz w:val="32"/>
          <w:szCs w:val="32"/>
        </w:rPr>
        <w:t>42</w:t>
      </w:r>
    </w:p>
    <w:p w:rsidR="00911868" w:rsidRDefault="00C81211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11868">
        <w:rPr>
          <w:rFonts w:ascii="Times New Roman" w:hAnsi="Times New Roman" w:cs="Times New Roman"/>
          <w:sz w:val="32"/>
          <w:szCs w:val="32"/>
        </w:rPr>
        <w:t>.Сети связи______________________________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 w:rsidR="00911868">
        <w:rPr>
          <w:rFonts w:ascii="Times New Roman" w:hAnsi="Times New Roman" w:cs="Times New Roman"/>
          <w:sz w:val="32"/>
          <w:szCs w:val="32"/>
        </w:rPr>
        <w:t>____________</w:t>
      </w:r>
      <w:r w:rsidR="005B526A">
        <w:rPr>
          <w:rFonts w:ascii="Times New Roman" w:hAnsi="Times New Roman" w:cs="Times New Roman"/>
          <w:sz w:val="32"/>
          <w:szCs w:val="32"/>
        </w:rPr>
        <w:t>45</w:t>
      </w:r>
    </w:p>
    <w:p w:rsidR="00911868" w:rsidRDefault="00C81211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911868">
        <w:rPr>
          <w:rFonts w:ascii="Times New Roman" w:hAnsi="Times New Roman" w:cs="Times New Roman"/>
          <w:sz w:val="32"/>
          <w:szCs w:val="32"/>
        </w:rPr>
        <w:t>.Телевизионное вещание______________________________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 w:rsidR="005B526A">
        <w:rPr>
          <w:rFonts w:ascii="Times New Roman" w:hAnsi="Times New Roman" w:cs="Times New Roman"/>
          <w:sz w:val="32"/>
          <w:szCs w:val="32"/>
        </w:rPr>
        <w:t>46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8121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.Пожарная безопасность_____________________________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</w:t>
      </w:r>
      <w:r w:rsidR="005B526A">
        <w:rPr>
          <w:rFonts w:ascii="Times New Roman" w:hAnsi="Times New Roman" w:cs="Times New Roman"/>
          <w:sz w:val="32"/>
          <w:szCs w:val="32"/>
        </w:rPr>
        <w:t>47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8121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.Инженерная подготовка территории_______________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5B526A">
        <w:rPr>
          <w:rFonts w:ascii="Times New Roman" w:hAnsi="Times New Roman" w:cs="Times New Roman"/>
          <w:sz w:val="32"/>
          <w:szCs w:val="32"/>
        </w:rPr>
        <w:t>48</w:t>
      </w:r>
    </w:p>
    <w:p w:rsidR="00911868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8121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.Охрана окружающей среды___________________</w:t>
      </w:r>
      <w:r w:rsidR="000657FD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5B526A">
        <w:rPr>
          <w:rFonts w:ascii="Times New Roman" w:hAnsi="Times New Roman" w:cs="Times New Roman"/>
          <w:sz w:val="32"/>
          <w:szCs w:val="32"/>
        </w:rPr>
        <w:t>54</w:t>
      </w:r>
    </w:p>
    <w:p w:rsidR="000657FD" w:rsidRDefault="00911868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8121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.Подпрограмма комплексного развития систем коммунальной инфраструктуры</w:t>
      </w:r>
      <w:r w:rsidR="000657FD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</w:t>
      </w:r>
      <w:r w:rsidR="00C81211">
        <w:rPr>
          <w:rFonts w:ascii="Times New Roman" w:hAnsi="Times New Roman" w:cs="Times New Roman"/>
          <w:sz w:val="32"/>
          <w:szCs w:val="32"/>
        </w:rPr>
        <w:t>Александровское</w:t>
      </w:r>
      <w:r w:rsidR="00065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868" w:rsidRDefault="00C60F3F" w:rsidP="000657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657FD">
        <w:rPr>
          <w:rFonts w:ascii="Times New Roman" w:hAnsi="Times New Roman" w:cs="Times New Roman"/>
          <w:sz w:val="32"/>
          <w:szCs w:val="32"/>
        </w:rPr>
        <w:t xml:space="preserve">ельское поселение»______ </w:t>
      </w:r>
      <w:r w:rsidR="00911868">
        <w:rPr>
          <w:rFonts w:ascii="Times New Roman" w:hAnsi="Times New Roman" w:cs="Times New Roman"/>
          <w:sz w:val="32"/>
          <w:szCs w:val="32"/>
        </w:rPr>
        <w:t>_________________________</w:t>
      </w:r>
      <w:r w:rsidR="000657FD">
        <w:rPr>
          <w:rFonts w:ascii="Times New Roman" w:hAnsi="Times New Roman" w:cs="Times New Roman"/>
          <w:sz w:val="32"/>
          <w:szCs w:val="32"/>
        </w:rPr>
        <w:t>____</w:t>
      </w:r>
      <w:r w:rsidR="00911868">
        <w:rPr>
          <w:rFonts w:ascii="Times New Roman" w:hAnsi="Times New Roman" w:cs="Times New Roman"/>
          <w:sz w:val="32"/>
          <w:szCs w:val="32"/>
        </w:rPr>
        <w:t>_</w:t>
      </w:r>
      <w:r w:rsidR="00C81211">
        <w:rPr>
          <w:rFonts w:ascii="Times New Roman" w:hAnsi="Times New Roman" w:cs="Times New Roman"/>
          <w:sz w:val="32"/>
          <w:szCs w:val="32"/>
        </w:rPr>
        <w:t>_</w:t>
      </w:r>
      <w:r w:rsidR="005B526A">
        <w:rPr>
          <w:rFonts w:ascii="Times New Roman" w:hAnsi="Times New Roman" w:cs="Times New Roman"/>
          <w:sz w:val="32"/>
          <w:szCs w:val="32"/>
        </w:rPr>
        <w:t>65</w:t>
      </w:r>
      <w:r w:rsidR="00C81211">
        <w:rPr>
          <w:rFonts w:ascii="Times New Roman" w:hAnsi="Times New Roman" w:cs="Times New Roman"/>
          <w:sz w:val="32"/>
          <w:szCs w:val="32"/>
        </w:rPr>
        <w:t>-</w:t>
      </w:r>
    </w:p>
    <w:p w:rsidR="000657FD" w:rsidRDefault="000657FD" w:rsidP="000657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8121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.Подпрограмма «Развитие сети автомобильных дорог </w:t>
      </w:r>
    </w:p>
    <w:p w:rsidR="000657FD" w:rsidRDefault="000657FD" w:rsidP="000657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общего пользования местного значения на территории муниципального образования «</w:t>
      </w:r>
      <w:r w:rsidR="00C81211">
        <w:rPr>
          <w:rFonts w:ascii="Times New Roman" w:hAnsi="Times New Roman" w:cs="Times New Roman"/>
          <w:sz w:val="32"/>
          <w:szCs w:val="32"/>
        </w:rPr>
        <w:t>Александровское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868" w:rsidRDefault="000657FD" w:rsidP="000657FD">
      <w:pPr>
        <w:spacing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сельское поселение на 2012-2015 годы»____________________</w:t>
      </w:r>
      <w:r w:rsidR="00C81211">
        <w:rPr>
          <w:rFonts w:ascii="Times New Roman" w:hAnsi="Times New Roman" w:cs="Times New Roman"/>
          <w:sz w:val="32"/>
          <w:szCs w:val="32"/>
        </w:rPr>
        <w:t>__</w:t>
      </w:r>
      <w:r w:rsidR="005B526A">
        <w:rPr>
          <w:rFonts w:ascii="Times New Roman" w:hAnsi="Times New Roman" w:cs="Times New Roman"/>
          <w:sz w:val="32"/>
          <w:szCs w:val="32"/>
        </w:rPr>
        <w:t>78</w:t>
      </w:r>
      <w:bookmarkStart w:id="0" w:name="_GoBack"/>
      <w:bookmarkEnd w:id="0"/>
    </w:p>
    <w:p w:rsidR="00911868" w:rsidRDefault="00911868" w:rsidP="00911868"/>
    <w:sectPr w:rsidR="009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68"/>
    <w:rsid w:val="000657FD"/>
    <w:rsid w:val="00487D5D"/>
    <w:rsid w:val="005B526A"/>
    <w:rsid w:val="00765FA3"/>
    <w:rsid w:val="007A4743"/>
    <w:rsid w:val="00864B9C"/>
    <w:rsid w:val="00911868"/>
    <w:rsid w:val="00A601DB"/>
    <w:rsid w:val="00AE7D3A"/>
    <w:rsid w:val="00C60F3F"/>
    <w:rsid w:val="00C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1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1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1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1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9</cp:revision>
  <cp:lastPrinted>2012-10-19T04:42:00Z</cp:lastPrinted>
  <dcterms:created xsi:type="dcterms:W3CDTF">2012-09-07T08:24:00Z</dcterms:created>
  <dcterms:modified xsi:type="dcterms:W3CDTF">2012-12-16T21:57:00Z</dcterms:modified>
</cp:coreProperties>
</file>