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EA" w:rsidRPr="000E487A" w:rsidRDefault="00EE19EA" w:rsidP="00EE19EA">
      <w:pPr>
        <w:pStyle w:val="a3"/>
        <w:rPr>
          <w:rFonts w:ascii="Times New Roman" w:hAnsi="Times New Roman" w:cs="Times New Roman"/>
          <w:b/>
          <w:sz w:val="36"/>
          <w:szCs w:val="36"/>
        </w:rPr>
      </w:pP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  <w:r>
        <w:rPr>
          <w:b/>
          <w:sz w:val="30"/>
          <w:szCs w:val="30"/>
        </w:rPr>
        <w:tab/>
      </w:r>
    </w:p>
    <w:p w:rsidR="00DD7216" w:rsidRPr="000E487A" w:rsidRDefault="00DD7216" w:rsidP="00EE19EA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Т Ч Е Т</w:t>
      </w:r>
    </w:p>
    <w:p w:rsidR="00DD7216" w:rsidRDefault="00DD7216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E487A">
        <w:rPr>
          <w:rFonts w:ascii="Times New Roman" w:hAnsi="Times New Roman" w:cs="Times New Roman"/>
          <w:b/>
          <w:sz w:val="36"/>
          <w:szCs w:val="36"/>
        </w:rPr>
        <w:t>о работе главы администрации Александ</w:t>
      </w:r>
      <w:r w:rsidR="007B1C11" w:rsidRPr="000E487A">
        <w:rPr>
          <w:rFonts w:ascii="Times New Roman" w:hAnsi="Times New Roman" w:cs="Times New Roman"/>
          <w:b/>
          <w:sz w:val="36"/>
          <w:szCs w:val="36"/>
        </w:rPr>
        <w:t>ровского сельского поселения за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95CC5">
        <w:rPr>
          <w:rFonts w:ascii="Times New Roman" w:hAnsi="Times New Roman" w:cs="Times New Roman"/>
          <w:b/>
          <w:sz w:val="36"/>
          <w:szCs w:val="36"/>
        </w:rPr>
        <w:t>второе</w:t>
      </w:r>
      <w:r w:rsidR="00A131FE">
        <w:rPr>
          <w:rFonts w:ascii="Times New Roman" w:hAnsi="Times New Roman" w:cs="Times New Roman"/>
          <w:b/>
          <w:sz w:val="36"/>
          <w:szCs w:val="36"/>
        </w:rPr>
        <w:t xml:space="preserve"> полугодие 202</w:t>
      </w:r>
      <w:r w:rsidR="00734A3E">
        <w:rPr>
          <w:rFonts w:ascii="Times New Roman" w:hAnsi="Times New Roman" w:cs="Times New Roman"/>
          <w:b/>
          <w:sz w:val="36"/>
          <w:szCs w:val="36"/>
        </w:rPr>
        <w:t>1</w:t>
      </w:r>
      <w:r w:rsidRPr="000E487A">
        <w:rPr>
          <w:rFonts w:ascii="Times New Roman" w:hAnsi="Times New Roman" w:cs="Times New Roman"/>
          <w:b/>
          <w:sz w:val="36"/>
          <w:szCs w:val="36"/>
        </w:rPr>
        <w:t xml:space="preserve"> год</w:t>
      </w:r>
      <w:r w:rsidR="00A131FE">
        <w:rPr>
          <w:rFonts w:ascii="Times New Roman" w:hAnsi="Times New Roman" w:cs="Times New Roman"/>
          <w:b/>
          <w:sz w:val="36"/>
          <w:szCs w:val="36"/>
        </w:rPr>
        <w:t>а</w:t>
      </w:r>
      <w:r w:rsidR="009255CB">
        <w:rPr>
          <w:rFonts w:ascii="Times New Roman" w:hAnsi="Times New Roman" w:cs="Times New Roman"/>
          <w:b/>
          <w:sz w:val="36"/>
          <w:szCs w:val="36"/>
        </w:rPr>
        <w:t>.</w:t>
      </w:r>
    </w:p>
    <w:p w:rsidR="009255CB" w:rsidRPr="000E487A" w:rsidRDefault="009255CB" w:rsidP="00DD7216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EE19EA" w:rsidRDefault="009255CB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>с. Александровка</w:t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</w:r>
      <w:r>
        <w:rPr>
          <w:rFonts w:ascii="Times New Roman" w:hAnsi="Times New Roman" w:cs="Times New Roman"/>
          <w:b/>
          <w:sz w:val="30"/>
          <w:szCs w:val="30"/>
        </w:rPr>
        <w:tab/>
        <w:t xml:space="preserve">    02.07.2021 г. </w:t>
      </w:r>
    </w:p>
    <w:p w:rsidR="009255CB" w:rsidRDefault="009255CB" w:rsidP="00EE19EA">
      <w:pPr>
        <w:pStyle w:val="a3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EE19EA" w:rsidRDefault="00CF7EFD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У</w:t>
      </w:r>
      <w:r w:rsidR="00DD7216" w:rsidRPr="00E3794C">
        <w:rPr>
          <w:rFonts w:ascii="Times New Roman" w:hAnsi="Times New Roman" w:cs="Times New Roman"/>
          <w:sz w:val="28"/>
          <w:szCs w:val="28"/>
        </w:rPr>
        <w:t xml:space="preserve">важаемые жители  Александровского сельского поселения и </w:t>
      </w:r>
      <w:r w:rsidR="003265B4">
        <w:rPr>
          <w:rFonts w:ascii="Times New Roman" w:hAnsi="Times New Roman" w:cs="Times New Roman"/>
          <w:sz w:val="28"/>
          <w:szCs w:val="28"/>
        </w:rPr>
        <w:t>депутаты Александровского сельского поселения</w:t>
      </w:r>
      <w:r w:rsidR="00DD7216" w:rsidRPr="00E3794C"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3265B4">
        <w:rPr>
          <w:rFonts w:ascii="Times New Roman" w:hAnsi="Times New Roman" w:cs="Times New Roman"/>
          <w:sz w:val="28"/>
          <w:szCs w:val="28"/>
        </w:rPr>
        <w:t>Вашему вниманию представляется отчет</w:t>
      </w:r>
      <w:r w:rsidR="007B1C11" w:rsidRPr="00E3794C">
        <w:rPr>
          <w:rFonts w:ascii="Times New Roman" w:hAnsi="Times New Roman" w:cs="Times New Roman"/>
          <w:sz w:val="28"/>
          <w:szCs w:val="28"/>
        </w:rPr>
        <w:t xml:space="preserve"> о </w:t>
      </w:r>
      <w:r w:rsidR="00A131FE">
        <w:rPr>
          <w:rFonts w:ascii="Times New Roman" w:hAnsi="Times New Roman" w:cs="Times New Roman"/>
          <w:sz w:val="28"/>
          <w:szCs w:val="28"/>
        </w:rPr>
        <w:t xml:space="preserve">проделанной работе  за </w:t>
      </w:r>
      <w:r w:rsidR="003265B4">
        <w:rPr>
          <w:rFonts w:ascii="Times New Roman" w:hAnsi="Times New Roman" w:cs="Times New Roman"/>
          <w:sz w:val="28"/>
          <w:szCs w:val="28"/>
        </w:rPr>
        <w:t>второе</w:t>
      </w:r>
      <w:r w:rsidR="00A131FE">
        <w:rPr>
          <w:rFonts w:ascii="Times New Roman" w:hAnsi="Times New Roman" w:cs="Times New Roman"/>
          <w:sz w:val="28"/>
          <w:szCs w:val="28"/>
        </w:rPr>
        <w:t xml:space="preserve"> полугодие 202</w:t>
      </w:r>
      <w:r w:rsidR="00734A3E">
        <w:rPr>
          <w:rFonts w:ascii="Times New Roman" w:hAnsi="Times New Roman" w:cs="Times New Roman"/>
          <w:sz w:val="28"/>
          <w:szCs w:val="28"/>
        </w:rPr>
        <w:t>1</w:t>
      </w:r>
      <w:r w:rsidR="00DD7216" w:rsidRPr="00E3794C">
        <w:rPr>
          <w:rFonts w:ascii="Times New Roman" w:hAnsi="Times New Roman" w:cs="Times New Roman"/>
          <w:sz w:val="28"/>
          <w:szCs w:val="28"/>
        </w:rPr>
        <w:t xml:space="preserve"> год</w:t>
      </w:r>
      <w:r w:rsidR="00A131FE">
        <w:rPr>
          <w:rFonts w:ascii="Times New Roman" w:hAnsi="Times New Roman" w:cs="Times New Roman"/>
          <w:sz w:val="28"/>
          <w:szCs w:val="28"/>
        </w:rPr>
        <w:t>а</w:t>
      </w:r>
      <w:r w:rsidR="00EE1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19EA" w:rsidRDefault="00DD7216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Александровское сельское поселе</w:t>
      </w:r>
      <w:r w:rsidR="00E86BAB" w:rsidRPr="00E3794C">
        <w:rPr>
          <w:rFonts w:ascii="Times New Roman" w:hAnsi="Times New Roman" w:cs="Times New Roman"/>
          <w:sz w:val="28"/>
          <w:szCs w:val="28"/>
        </w:rPr>
        <w:t>ние является сельским поселение, в</w:t>
      </w:r>
      <w:r w:rsidRPr="00E3794C">
        <w:rPr>
          <w:rFonts w:ascii="Times New Roman" w:hAnsi="Times New Roman" w:cs="Times New Roman"/>
          <w:sz w:val="28"/>
          <w:szCs w:val="28"/>
        </w:rPr>
        <w:t>ходящим в состав муниципального образования «Азовский район» на территории Рос</w:t>
      </w:r>
      <w:r w:rsidR="00EE19EA">
        <w:rPr>
          <w:rFonts w:ascii="Times New Roman" w:hAnsi="Times New Roman" w:cs="Times New Roman"/>
          <w:sz w:val="28"/>
          <w:szCs w:val="28"/>
        </w:rPr>
        <w:t>товской области.</w:t>
      </w:r>
    </w:p>
    <w:p w:rsidR="00EE19EA" w:rsidRDefault="00DD7216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Статус и границы муниципального образования «Александровское сельское поселение»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 определены О</w:t>
      </w:r>
      <w:r w:rsidRPr="00E3794C">
        <w:rPr>
          <w:rFonts w:ascii="Times New Roman" w:hAnsi="Times New Roman" w:cs="Times New Roman"/>
          <w:sz w:val="28"/>
          <w:szCs w:val="28"/>
        </w:rPr>
        <w:t>бластным законом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 от27.12.2004 г №239 –ЗС «Об установлении границ и наделении соответствующим статусом муниципального образования «Азовский район» </w:t>
      </w:r>
      <w:r w:rsidR="00A95CC5">
        <w:rPr>
          <w:rFonts w:ascii="Times New Roman" w:hAnsi="Times New Roman" w:cs="Times New Roman"/>
          <w:sz w:val="28"/>
          <w:szCs w:val="28"/>
        </w:rPr>
        <w:t xml:space="preserve"> и  </w:t>
      </w:r>
      <w:r w:rsidR="00C90B75" w:rsidRPr="00E3794C">
        <w:rPr>
          <w:rFonts w:ascii="Times New Roman" w:hAnsi="Times New Roman" w:cs="Times New Roman"/>
          <w:sz w:val="28"/>
          <w:szCs w:val="28"/>
        </w:rPr>
        <w:t xml:space="preserve">муниципальных образований в его составе.          </w:t>
      </w:r>
      <w:r w:rsidR="00C90B75" w:rsidRPr="00E3794C">
        <w:rPr>
          <w:rFonts w:ascii="Times New Roman" w:hAnsi="Times New Roman" w:cs="Times New Roman"/>
          <w:sz w:val="28"/>
          <w:szCs w:val="28"/>
        </w:rPr>
        <w:tab/>
      </w:r>
    </w:p>
    <w:p w:rsidR="00274A2E" w:rsidRPr="00E3794C" w:rsidRDefault="00C90B75" w:rsidP="00EE19EA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В состав Александровского сельского поселения входит семь населенных пунктов</w:t>
      </w:r>
      <w:r w:rsidR="00A95CC5">
        <w:rPr>
          <w:rFonts w:ascii="Times New Roman" w:hAnsi="Times New Roman" w:cs="Times New Roman"/>
          <w:sz w:val="28"/>
          <w:szCs w:val="28"/>
        </w:rPr>
        <w:t xml:space="preserve">, </w:t>
      </w:r>
      <w:r w:rsidRPr="00E3794C">
        <w:rPr>
          <w:rFonts w:ascii="Times New Roman" w:hAnsi="Times New Roman" w:cs="Times New Roman"/>
          <w:sz w:val="28"/>
          <w:szCs w:val="28"/>
        </w:rPr>
        <w:t xml:space="preserve">административный центр – с. Александровка. </w:t>
      </w:r>
      <w:r w:rsidR="00A95CC5" w:rsidRPr="00E3794C">
        <w:rPr>
          <w:rFonts w:ascii="Times New Roman" w:hAnsi="Times New Roman" w:cs="Times New Roman"/>
          <w:sz w:val="28"/>
          <w:szCs w:val="28"/>
        </w:rPr>
        <w:t>Общая чис</w:t>
      </w:r>
      <w:r w:rsidR="00A95CC5">
        <w:rPr>
          <w:rFonts w:ascii="Times New Roman" w:hAnsi="Times New Roman" w:cs="Times New Roman"/>
          <w:sz w:val="28"/>
          <w:szCs w:val="28"/>
        </w:rPr>
        <w:t>ленность населения на 01.01.202</w:t>
      </w:r>
      <w:r w:rsidR="00734A3E">
        <w:rPr>
          <w:rFonts w:ascii="Times New Roman" w:hAnsi="Times New Roman" w:cs="Times New Roman"/>
          <w:sz w:val="28"/>
          <w:szCs w:val="28"/>
        </w:rPr>
        <w:t>1</w:t>
      </w:r>
      <w:r w:rsidR="00A95CC5">
        <w:rPr>
          <w:rFonts w:ascii="Times New Roman" w:hAnsi="Times New Roman" w:cs="Times New Roman"/>
          <w:sz w:val="28"/>
          <w:szCs w:val="28"/>
        </w:rPr>
        <w:t xml:space="preserve"> г оставляет 4</w:t>
      </w:r>
      <w:r w:rsidR="00734A3E">
        <w:rPr>
          <w:rFonts w:ascii="Times New Roman" w:hAnsi="Times New Roman" w:cs="Times New Roman"/>
          <w:sz w:val="28"/>
          <w:szCs w:val="28"/>
        </w:rPr>
        <w:t>873</w:t>
      </w:r>
      <w:r w:rsidR="00A95CC5" w:rsidRPr="00E3794C">
        <w:rPr>
          <w:rFonts w:ascii="Times New Roman" w:hAnsi="Times New Roman" w:cs="Times New Roman"/>
          <w:sz w:val="28"/>
          <w:szCs w:val="28"/>
        </w:rPr>
        <w:t xml:space="preserve"> человек, дворов – 1863, общая 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="00A95CC5" w:rsidRPr="00E3794C">
        <w:rPr>
          <w:rFonts w:ascii="Times New Roman" w:hAnsi="Times New Roman" w:cs="Times New Roman"/>
          <w:sz w:val="28"/>
          <w:szCs w:val="28"/>
        </w:rPr>
        <w:t xml:space="preserve">площадь </w:t>
      </w:r>
      <w:r w:rsidR="00A95CC5">
        <w:rPr>
          <w:rFonts w:ascii="Times New Roman" w:hAnsi="Times New Roman" w:cs="Times New Roman"/>
          <w:sz w:val="28"/>
          <w:szCs w:val="28"/>
        </w:rPr>
        <w:t>муниципального образования 305 км</w:t>
      </w:r>
      <w:r w:rsidR="00A95CC5" w:rsidRPr="00A95CC5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95CC5" w:rsidRPr="00E3794C">
        <w:rPr>
          <w:rFonts w:ascii="Times New Roman" w:hAnsi="Times New Roman" w:cs="Times New Roman"/>
          <w:sz w:val="28"/>
          <w:szCs w:val="28"/>
        </w:rPr>
        <w:t>.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Администрация Александровского сельского поселения является </w:t>
      </w:r>
      <w:r w:rsidR="00A95CC5">
        <w:rPr>
          <w:rFonts w:ascii="Times New Roman" w:hAnsi="Times New Roman" w:cs="Times New Roman"/>
          <w:sz w:val="28"/>
          <w:szCs w:val="28"/>
        </w:rPr>
        <w:t>органом местного самоуправления</w:t>
      </w:r>
      <w:r w:rsidR="00642905" w:rsidRPr="00E3794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           На территории Александровского сельского поселения расположены следующие предприятия и учреждения :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1. Участковая больница и </w:t>
      </w:r>
      <w:r w:rsidR="00552F16">
        <w:rPr>
          <w:rFonts w:ascii="Times New Roman" w:hAnsi="Times New Roman" w:cs="Times New Roman"/>
          <w:sz w:val="28"/>
          <w:szCs w:val="28"/>
        </w:rPr>
        <w:t>2</w:t>
      </w:r>
      <w:r w:rsidRPr="00E3794C">
        <w:rPr>
          <w:rFonts w:ascii="Times New Roman" w:hAnsi="Times New Roman" w:cs="Times New Roman"/>
          <w:sz w:val="28"/>
          <w:szCs w:val="28"/>
        </w:rPr>
        <w:t xml:space="preserve"> ФАПа;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2. 4 детских сада и  2 школы;</w:t>
      </w:r>
    </w:p>
    <w:p w:rsidR="000A38AB" w:rsidRPr="00E3794C" w:rsidRDefault="000A38AB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3. 6 учреждений культуры ( в т.ч. 2 клуба, 3 библиотеки);</w:t>
      </w:r>
    </w:p>
    <w:p w:rsidR="004411DA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4.</w:t>
      </w:r>
      <w:r w:rsidR="00A95CC5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Свято – Преображенский Храм;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5</w:t>
      </w:r>
      <w:r w:rsidR="000A38AB" w:rsidRPr="00E3794C">
        <w:rPr>
          <w:rFonts w:ascii="Times New Roman" w:hAnsi="Times New Roman" w:cs="Times New Roman"/>
          <w:sz w:val="28"/>
          <w:szCs w:val="28"/>
        </w:rPr>
        <w:t>. ООО «Калинина»;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6</w:t>
      </w:r>
      <w:r w:rsidR="000A38AB" w:rsidRPr="00E3794C">
        <w:rPr>
          <w:rFonts w:ascii="Times New Roman" w:hAnsi="Times New Roman" w:cs="Times New Roman"/>
          <w:sz w:val="28"/>
          <w:szCs w:val="28"/>
        </w:rPr>
        <w:t>. Александровская ДШИ;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7</w:t>
      </w:r>
      <w:r w:rsidR="000A38AB" w:rsidRPr="00E3794C">
        <w:rPr>
          <w:rFonts w:ascii="Times New Roman" w:hAnsi="Times New Roman" w:cs="Times New Roman"/>
          <w:sz w:val="28"/>
          <w:szCs w:val="28"/>
        </w:rPr>
        <w:t>. Кирпичный завод;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8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. Филиал Сбербанк 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9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. </w:t>
      </w:r>
      <w:r w:rsidR="00A95CC5">
        <w:rPr>
          <w:rFonts w:ascii="Times New Roman" w:hAnsi="Times New Roman" w:cs="Times New Roman"/>
          <w:sz w:val="28"/>
          <w:szCs w:val="28"/>
        </w:rPr>
        <w:t>2 в</w:t>
      </w:r>
      <w:r w:rsidR="000A38AB" w:rsidRPr="00E3794C">
        <w:rPr>
          <w:rFonts w:ascii="Times New Roman" w:hAnsi="Times New Roman" w:cs="Times New Roman"/>
          <w:sz w:val="28"/>
          <w:szCs w:val="28"/>
        </w:rPr>
        <w:t>етеринарн</w:t>
      </w:r>
      <w:r w:rsidR="00A95CC5">
        <w:rPr>
          <w:rFonts w:ascii="Times New Roman" w:hAnsi="Times New Roman" w:cs="Times New Roman"/>
          <w:sz w:val="28"/>
          <w:szCs w:val="28"/>
        </w:rPr>
        <w:t>ые</w:t>
      </w:r>
      <w:r w:rsidR="000A38AB" w:rsidRPr="00E3794C">
        <w:rPr>
          <w:rFonts w:ascii="Times New Roman" w:hAnsi="Times New Roman" w:cs="Times New Roman"/>
          <w:sz w:val="28"/>
          <w:szCs w:val="28"/>
        </w:rPr>
        <w:t xml:space="preserve"> лечебниц</w:t>
      </w:r>
      <w:r w:rsidR="00A95CC5">
        <w:rPr>
          <w:rFonts w:ascii="Times New Roman" w:hAnsi="Times New Roman" w:cs="Times New Roman"/>
          <w:sz w:val="28"/>
          <w:szCs w:val="28"/>
        </w:rPr>
        <w:t>ы</w:t>
      </w:r>
      <w:r w:rsidR="000A38AB" w:rsidRPr="00E3794C">
        <w:rPr>
          <w:rFonts w:ascii="Times New Roman" w:hAnsi="Times New Roman" w:cs="Times New Roman"/>
          <w:sz w:val="28"/>
          <w:szCs w:val="28"/>
        </w:rPr>
        <w:t>;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10</w:t>
      </w:r>
      <w:r w:rsidR="000A38AB" w:rsidRPr="00E3794C">
        <w:rPr>
          <w:rFonts w:ascii="Times New Roman" w:hAnsi="Times New Roman" w:cs="Times New Roman"/>
          <w:sz w:val="28"/>
          <w:szCs w:val="28"/>
        </w:rPr>
        <w:t>. 2 отделения «Почта России»</w:t>
      </w:r>
    </w:p>
    <w:p w:rsidR="000A38AB" w:rsidRPr="00E3794C" w:rsidRDefault="004411DA" w:rsidP="000A38A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11</w:t>
      </w:r>
      <w:r w:rsidR="00A95CC5">
        <w:rPr>
          <w:rFonts w:ascii="Times New Roman" w:hAnsi="Times New Roman" w:cs="Times New Roman"/>
          <w:sz w:val="28"/>
          <w:szCs w:val="28"/>
        </w:rPr>
        <w:t>.АЗС</w:t>
      </w:r>
      <w:r w:rsidR="001A6A8F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D7216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12</w:t>
      </w:r>
      <w:r w:rsidR="001A6A8F" w:rsidRPr="00E3794C">
        <w:rPr>
          <w:rFonts w:ascii="Times New Roman" w:hAnsi="Times New Roman" w:cs="Times New Roman"/>
          <w:sz w:val="28"/>
          <w:szCs w:val="28"/>
        </w:rPr>
        <w:t>. Токарный цех;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13</w:t>
      </w:r>
      <w:r w:rsidR="001A6A8F" w:rsidRPr="00E3794C">
        <w:rPr>
          <w:rFonts w:ascii="Times New Roman" w:hAnsi="Times New Roman" w:cs="Times New Roman"/>
          <w:sz w:val="28"/>
          <w:szCs w:val="28"/>
        </w:rPr>
        <w:t>. Пункт по приему молока,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14</w:t>
      </w:r>
      <w:r w:rsidR="001A6A8F" w:rsidRPr="00E3794C">
        <w:rPr>
          <w:rFonts w:ascii="Times New Roman" w:hAnsi="Times New Roman" w:cs="Times New Roman"/>
          <w:sz w:val="28"/>
          <w:szCs w:val="28"/>
        </w:rPr>
        <w:t>. 2  аптеки;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15</w:t>
      </w:r>
      <w:r w:rsidR="001A6A8F" w:rsidRPr="00E3794C">
        <w:rPr>
          <w:rFonts w:ascii="Times New Roman" w:hAnsi="Times New Roman" w:cs="Times New Roman"/>
          <w:sz w:val="28"/>
          <w:szCs w:val="28"/>
        </w:rPr>
        <w:t>. Узел связи «Ростелеком»;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16</w:t>
      </w:r>
      <w:r w:rsidR="001A6A8F" w:rsidRPr="00E3794C">
        <w:rPr>
          <w:rFonts w:ascii="Times New Roman" w:hAnsi="Times New Roman" w:cs="Times New Roman"/>
          <w:sz w:val="28"/>
          <w:szCs w:val="28"/>
        </w:rPr>
        <w:t>. Дом Ветеранов;</w:t>
      </w:r>
    </w:p>
    <w:p w:rsidR="00DD7216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17</w:t>
      </w:r>
      <w:r w:rsidR="001A6A8F" w:rsidRPr="00E3794C">
        <w:rPr>
          <w:rFonts w:ascii="Times New Roman" w:hAnsi="Times New Roman" w:cs="Times New Roman"/>
          <w:sz w:val="28"/>
          <w:szCs w:val="28"/>
        </w:rPr>
        <w:t>. Пекарня ИП Безродний О.П.;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1A6A8F" w:rsidRPr="00E3794C">
        <w:rPr>
          <w:rFonts w:ascii="Times New Roman" w:hAnsi="Times New Roman" w:cs="Times New Roman"/>
          <w:sz w:val="28"/>
          <w:szCs w:val="28"/>
        </w:rPr>
        <w:t>. СТО Автомобилей;</w:t>
      </w:r>
    </w:p>
    <w:p w:rsidR="001A6A8F" w:rsidRPr="00E3794C" w:rsidRDefault="004411DA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20</w:t>
      </w:r>
      <w:r w:rsidR="001A6A8F" w:rsidRPr="00E3794C">
        <w:rPr>
          <w:rFonts w:ascii="Times New Roman" w:hAnsi="Times New Roman" w:cs="Times New Roman"/>
          <w:sz w:val="28"/>
          <w:szCs w:val="28"/>
        </w:rPr>
        <w:t xml:space="preserve">. 8 ИП предоставляют услуги по изготовлению </w:t>
      </w:r>
      <w:r w:rsidRPr="00E3794C">
        <w:rPr>
          <w:rFonts w:ascii="Times New Roman" w:hAnsi="Times New Roman" w:cs="Times New Roman"/>
          <w:sz w:val="28"/>
          <w:szCs w:val="28"/>
        </w:rPr>
        <w:t xml:space="preserve"> и </w:t>
      </w:r>
      <w:r w:rsidR="001A6A8F" w:rsidRPr="00E3794C">
        <w:rPr>
          <w:rFonts w:ascii="Times New Roman" w:hAnsi="Times New Roman" w:cs="Times New Roman"/>
          <w:sz w:val="28"/>
          <w:szCs w:val="28"/>
        </w:rPr>
        <w:t>ремонту мебели, ремонту и ТО авто</w:t>
      </w:r>
      <w:r w:rsidR="00F30526" w:rsidRPr="00E3794C">
        <w:rPr>
          <w:rFonts w:ascii="Times New Roman" w:hAnsi="Times New Roman" w:cs="Times New Roman"/>
          <w:sz w:val="28"/>
          <w:szCs w:val="28"/>
        </w:rPr>
        <w:t>транспортных средств, шиномонтажу, фото и парикмахерские  услуги</w:t>
      </w:r>
    </w:p>
    <w:p w:rsidR="00F30526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19. МФЦ предоставления государственных и муниципальных  услуг;</w:t>
      </w:r>
    </w:p>
    <w:p w:rsidR="00A06DB7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20. Участок УМП «Приморский водопровод»</w:t>
      </w:r>
      <w:r w:rsidR="00A06DB7" w:rsidRPr="00E3794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30526" w:rsidRPr="00E3794C" w:rsidRDefault="00F30526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21. </w:t>
      </w:r>
      <w:r w:rsidR="004411DA" w:rsidRPr="00E3794C">
        <w:rPr>
          <w:rFonts w:ascii="Times New Roman" w:hAnsi="Times New Roman" w:cs="Times New Roman"/>
          <w:sz w:val="28"/>
          <w:szCs w:val="28"/>
        </w:rPr>
        <w:t xml:space="preserve">Около  100  </w:t>
      </w:r>
      <w:r w:rsidRPr="00E3794C">
        <w:rPr>
          <w:rFonts w:ascii="Times New Roman" w:hAnsi="Times New Roman" w:cs="Times New Roman"/>
          <w:sz w:val="28"/>
          <w:szCs w:val="28"/>
        </w:rPr>
        <w:t>ООО, КФХ, ИП</w:t>
      </w:r>
      <w:r w:rsidR="00A06DB7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C0138" w:rsidRDefault="00A06DB7" w:rsidP="00DD721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22. Отдел ЗАГС.</w:t>
      </w:r>
    </w:p>
    <w:p w:rsidR="009F2746" w:rsidRDefault="009F2746" w:rsidP="00F7227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72276" w:rsidRPr="009F2746" w:rsidRDefault="00734A3E" w:rsidP="00F72276">
      <w:pPr>
        <w:shd w:val="clear" w:color="auto" w:fill="FFFFFF" w:themeFill="background1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первое полугодие </w:t>
      </w:r>
      <w:r w:rsidR="00F72276" w:rsidRPr="009F2746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в органы местного самоуправления по различным вопросам обратились </w:t>
      </w:r>
      <w:r>
        <w:rPr>
          <w:rFonts w:ascii="Times New Roman" w:hAnsi="Times New Roman" w:cs="Times New Roman"/>
          <w:sz w:val="28"/>
          <w:szCs w:val="28"/>
        </w:rPr>
        <w:t>137</w:t>
      </w:r>
      <w:r w:rsidR="00F72276"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граждан. Принято </w:t>
      </w:r>
      <w:r>
        <w:rPr>
          <w:rFonts w:ascii="Times New Roman" w:hAnsi="Times New Roman" w:cs="Times New Roman"/>
          <w:sz w:val="28"/>
          <w:szCs w:val="28"/>
        </w:rPr>
        <w:t xml:space="preserve">50 </w:t>
      </w:r>
      <w:r w:rsidR="00F72276" w:rsidRPr="009F2746">
        <w:rPr>
          <w:rFonts w:ascii="Times New Roman" w:hAnsi="Times New Roman" w:cs="Times New Roman"/>
          <w:sz w:val="28"/>
          <w:szCs w:val="28"/>
        </w:rPr>
        <w:t>постановлен</w:t>
      </w:r>
      <w:r w:rsidR="009F2746">
        <w:rPr>
          <w:rFonts w:ascii="Times New Roman" w:hAnsi="Times New Roman" w:cs="Times New Roman"/>
          <w:sz w:val="28"/>
          <w:szCs w:val="28"/>
        </w:rPr>
        <w:t>ий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, состоялось </w:t>
      </w:r>
      <w:r>
        <w:rPr>
          <w:rFonts w:ascii="Times New Roman" w:hAnsi="Times New Roman" w:cs="Times New Roman"/>
          <w:sz w:val="28"/>
          <w:szCs w:val="28"/>
        </w:rPr>
        <w:t>6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заседаний Собрания депутатов, на которых </w:t>
      </w:r>
      <w:r w:rsidR="009F2746">
        <w:rPr>
          <w:rFonts w:ascii="Times New Roman" w:hAnsi="Times New Roman" w:cs="Times New Roman"/>
          <w:sz w:val="28"/>
          <w:szCs w:val="28"/>
        </w:rPr>
        <w:t xml:space="preserve">было </w:t>
      </w:r>
      <w:r w:rsidR="00F72276" w:rsidRPr="009F2746">
        <w:rPr>
          <w:rFonts w:ascii="Times New Roman" w:hAnsi="Times New Roman" w:cs="Times New Roman"/>
          <w:sz w:val="28"/>
          <w:szCs w:val="28"/>
        </w:rPr>
        <w:t>принято</w:t>
      </w:r>
      <w:r w:rsidR="00F72276"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="00F72276" w:rsidRPr="009F2746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решений по вопросам местного значения, выдано </w:t>
      </w:r>
      <w:r w:rsidR="00615C2A">
        <w:rPr>
          <w:rFonts w:ascii="Times New Roman" w:hAnsi="Times New Roman" w:cs="Times New Roman"/>
          <w:sz w:val="28"/>
          <w:szCs w:val="28"/>
        </w:rPr>
        <w:t>2 протокола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гражданам за нарушение правил пожарной безопасности, нотариальные действия осуществлялись в отношении 1</w:t>
      </w:r>
      <w:r>
        <w:rPr>
          <w:rFonts w:ascii="Times New Roman" w:hAnsi="Times New Roman" w:cs="Times New Roman"/>
          <w:sz w:val="28"/>
          <w:szCs w:val="28"/>
        </w:rPr>
        <w:t>21</w:t>
      </w:r>
      <w:r w:rsidR="00F72276" w:rsidRPr="009F2746">
        <w:rPr>
          <w:rFonts w:ascii="Times New Roman" w:hAnsi="Times New Roman" w:cs="Times New Roman"/>
          <w:sz w:val="28"/>
          <w:szCs w:val="28"/>
        </w:rPr>
        <w:t xml:space="preserve"> граждан. </w:t>
      </w:r>
    </w:p>
    <w:p w:rsidR="00F72276" w:rsidRDefault="00F72276" w:rsidP="00F7227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F72276" w:rsidRPr="00E3794C" w:rsidRDefault="00F72276" w:rsidP="009F274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352AF" w:rsidRPr="00E3794C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lastRenderedPageBreak/>
        <w:t>Доходы бюджета Александровского сельского поселения</w:t>
      </w:r>
    </w:p>
    <w:p w:rsidR="004230D5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2020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2352AF" w:rsidRPr="002352AF" w:rsidRDefault="002352AF" w:rsidP="002352A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0D5" w:rsidRDefault="00A06DB7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ab/>
      </w:r>
      <w:r w:rsidR="00615C2A">
        <w:rPr>
          <w:rFonts w:ascii="Times New Roman" w:hAnsi="Times New Roman" w:cs="Times New Roman"/>
          <w:sz w:val="28"/>
          <w:szCs w:val="28"/>
        </w:rPr>
        <w:t xml:space="preserve">На 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="00B807AB" w:rsidRPr="004230D5">
        <w:rPr>
          <w:rFonts w:ascii="Times New Roman" w:hAnsi="Times New Roman" w:cs="Times New Roman"/>
          <w:sz w:val="28"/>
          <w:szCs w:val="28"/>
        </w:rPr>
        <w:t>202</w:t>
      </w:r>
      <w:r w:rsidR="00615C2A">
        <w:rPr>
          <w:rFonts w:ascii="Times New Roman" w:hAnsi="Times New Roman" w:cs="Times New Roman"/>
          <w:sz w:val="28"/>
          <w:szCs w:val="28"/>
        </w:rPr>
        <w:t>1</w:t>
      </w:r>
      <w:r w:rsidRPr="004230D5">
        <w:rPr>
          <w:rFonts w:ascii="Times New Roman" w:hAnsi="Times New Roman" w:cs="Times New Roman"/>
          <w:sz w:val="28"/>
          <w:szCs w:val="28"/>
        </w:rPr>
        <w:t xml:space="preserve"> г администрации Александровского сельского поселения 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был </w:t>
      </w:r>
      <w:r w:rsidRPr="004230D5">
        <w:rPr>
          <w:rFonts w:ascii="Times New Roman" w:hAnsi="Times New Roman" w:cs="Times New Roman"/>
          <w:sz w:val="28"/>
          <w:szCs w:val="28"/>
        </w:rPr>
        <w:t>доведен</w:t>
      </w:r>
      <w:r w:rsidR="00B417F0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Pr="004230D5">
        <w:rPr>
          <w:rFonts w:ascii="Times New Roman" w:hAnsi="Times New Roman" w:cs="Times New Roman"/>
          <w:sz w:val="28"/>
          <w:szCs w:val="28"/>
        </w:rPr>
        <w:t xml:space="preserve">план по доходам </w:t>
      </w:r>
      <w:r w:rsidR="00B807AB" w:rsidRPr="004230D5">
        <w:rPr>
          <w:rFonts w:ascii="Times New Roman" w:hAnsi="Times New Roman" w:cs="Times New Roman"/>
          <w:sz w:val="28"/>
          <w:szCs w:val="28"/>
        </w:rPr>
        <w:t>в сумме</w:t>
      </w:r>
      <w:r w:rsidR="00A95CC5" w:rsidRPr="004230D5">
        <w:rPr>
          <w:rFonts w:ascii="Times New Roman" w:hAnsi="Times New Roman" w:cs="Times New Roman"/>
          <w:sz w:val="28"/>
          <w:szCs w:val="28"/>
        </w:rPr>
        <w:t xml:space="preserve"> </w:t>
      </w:r>
      <w:r w:rsidR="00900B6C">
        <w:rPr>
          <w:rFonts w:ascii="Times New Roman" w:hAnsi="Times New Roman" w:cs="Times New Roman"/>
          <w:sz w:val="28"/>
          <w:szCs w:val="28"/>
        </w:rPr>
        <w:t>20 676,2</w:t>
      </w:r>
      <w:r w:rsidR="00A95CC5" w:rsidRPr="004230D5">
        <w:rPr>
          <w:rFonts w:ascii="Times New Roman" w:hAnsi="Times New Roman" w:cs="Times New Roman"/>
          <w:sz w:val="28"/>
          <w:szCs w:val="28"/>
        </w:rPr>
        <w:t xml:space="preserve"> тыс.</w:t>
      </w:r>
      <w:r w:rsidR="004505BA" w:rsidRPr="004230D5">
        <w:rPr>
          <w:rFonts w:ascii="Times New Roman" w:hAnsi="Times New Roman" w:cs="Times New Roman"/>
          <w:sz w:val="28"/>
          <w:szCs w:val="28"/>
        </w:rPr>
        <w:t xml:space="preserve"> руб</w:t>
      </w:r>
      <w:r w:rsidR="00900B6C">
        <w:rPr>
          <w:rFonts w:ascii="Times New Roman" w:hAnsi="Times New Roman" w:cs="Times New Roman"/>
          <w:sz w:val="28"/>
          <w:szCs w:val="28"/>
        </w:rPr>
        <w:t>.</w:t>
      </w:r>
      <w:r w:rsidR="004505BA" w:rsidRPr="004230D5">
        <w:rPr>
          <w:rFonts w:ascii="Times New Roman" w:hAnsi="Times New Roman" w:cs="Times New Roman"/>
          <w:sz w:val="28"/>
          <w:szCs w:val="28"/>
        </w:rPr>
        <w:t xml:space="preserve">, из них </w:t>
      </w:r>
      <w:r w:rsidR="004505BA" w:rsidRPr="004230D5">
        <w:rPr>
          <w:rFonts w:ascii="Times New Roman" w:hAnsi="Times New Roman" w:cs="Times New Roman"/>
          <w:i/>
          <w:sz w:val="28"/>
          <w:szCs w:val="28"/>
        </w:rPr>
        <w:t>налоговы</w:t>
      </w:r>
      <w:r w:rsidR="00B807AB" w:rsidRPr="004230D5">
        <w:rPr>
          <w:rFonts w:ascii="Times New Roman" w:hAnsi="Times New Roman" w:cs="Times New Roman"/>
          <w:i/>
          <w:sz w:val="28"/>
          <w:szCs w:val="28"/>
        </w:rPr>
        <w:t>е и не налоговые доходы – 10</w:t>
      </w:r>
      <w:r w:rsidR="00900B6C">
        <w:rPr>
          <w:rFonts w:ascii="Times New Roman" w:hAnsi="Times New Roman" w:cs="Times New Roman"/>
          <w:i/>
          <w:sz w:val="28"/>
          <w:szCs w:val="28"/>
        </w:rPr>
        <w:t> 288,8</w:t>
      </w:r>
      <w:r w:rsidR="00A95CC5" w:rsidRPr="004230D5">
        <w:rPr>
          <w:rFonts w:ascii="Times New Roman" w:hAnsi="Times New Roman" w:cs="Times New Roman"/>
          <w:i/>
          <w:sz w:val="28"/>
          <w:szCs w:val="28"/>
        </w:rPr>
        <w:t xml:space="preserve"> тыс. </w:t>
      </w:r>
      <w:r w:rsidR="004505BA" w:rsidRPr="004230D5">
        <w:rPr>
          <w:rFonts w:ascii="Times New Roman" w:hAnsi="Times New Roman" w:cs="Times New Roman"/>
          <w:i/>
          <w:sz w:val="28"/>
          <w:szCs w:val="28"/>
        </w:rPr>
        <w:t>руб</w:t>
      </w:r>
      <w:r w:rsidR="00090323">
        <w:rPr>
          <w:rFonts w:ascii="Times New Roman" w:hAnsi="Times New Roman" w:cs="Times New Roman"/>
          <w:i/>
          <w:sz w:val="28"/>
          <w:szCs w:val="28"/>
        </w:rPr>
        <w:t>.</w:t>
      </w:r>
      <w:r w:rsidR="00D17E43" w:rsidRPr="004230D5">
        <w:rPr>
          <w:rFonts w:ascii="Times New Roman" w:hAnsi="Times New Roman" w:cs="Times New Roman"/>
          <w:sz w:val="28"/>
          <w:szCs w:val="28"/>
        </w:rPr>
        <w:t>, а именно:</w:t>
      </w:r>
    </w:p>
    <w:p w:rsidR="00AD630A" w:rsidRDefault="00AD630A" w:rsidP="002352AF">
      <w:pPr>
        <w:pStyle w:val="a3"/>
        <w:spacing w:line="276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Ind w:w="-34" w:type="dxa"/>
        <w:tblLook w:val="0000"/>
      </w:tblPr>
      <w:tblGrid>
        <w:gridCol w:w="498"/>
        <w:gridCol w:w="5955"/>
        <w:gridCol w:w="3027"/>
      </w:tblGrid>
      <w:tr w:rsidR="00553045" w:rsidTr="00900B6C">
        <w:trPr>
          <w:trHeight w:val="165"/>
        </w:trPr>
        <w:tc>
          <w:tcPr>
            <w:tcW w:w="498" w:type="dxa"/>
            <w:vAlign w:val="center"/>
          </w:tcPr>
          <w:p w:rsidR="00553045" w:rsidRPr="00B05CBF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55" w:type="dxa"/>
            <w:vAlign w:val="center"/>
          </w:tcPr>
          <w:p w:rsidR="00553045" w:rsidRPr="00B05CBF" w:rsidRDefault="00553045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027" w:type="dxa"/>
          </w:tcPr>
          <w:p w:rsidR="00553045" w:rsidRPr="0055304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План (тыс.</w:t>
            </w:r>
            <w:r w:rsidR="000903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53045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доход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изических лиц         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175,7</w:t>
            </w:r>
            <w:r w:rsidR="00A95CC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ЕСХН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578,4</w:t>
            </w:r>
            <w:r w:rsidR="00A95CC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им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ущество физических лиц 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391,8</w:t>
            </w:r>
            <w:r w:rsidR="00A95CC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5" w:type="dxa"/>
          </w:tcPr>
          <w:p w:rsidR="0055304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налог  </w:t>
            </w:r>
          </w:p>
          <w:p w:rsidR="00A95CC5" w:rsidRPr="00553045" w:rsidRDefault="0055304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3045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  <w:r w:rsidR="00A95CC5" w:rsidRPr="0055304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95CC5" w:rsidRPr="0055304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                                    </w:t>
            </w:r>
          </w:p>
        </w:tc>
        <w:tc>
          <w:tcPr>
            <w:tcW w:w="3027" w:type="dxa"/>
          </w:tcPr>
          <w:p w:rsidR="00A95CC5" w:rsidRDefault="00A95CC5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647C">
              <w:rPr>
                <w:rFonts w:ascii="Times New Roman" w:hAnsi="Times New Roman" w:cs="Times New Roman"/>
                <w:sz w:val="28"/>
                <w:szCs w:val="28"/>
              </w:rPr>
              <w:t> 232,1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3045" w:rsidTr="00900B6C">
        <w:tblPrEx>
          <w:tblLook w:val="04A0"/>
        </w:tblPrEx>
        <w:tc>
          <w:tcPr>
            <w:tcW w:w="498" w:type="dxa"/>
          </w:tcPr>
          <w:p w:rsidR="00553045" w:rsidRPr="004230D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Pr="00E3794C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3027" w:type="dxa"/>
          </w:tcPr>
          <w:p w:rsidR="0055304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595</w:t>
            </w:r>
            <w:r w:rsidR="006B647C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553045" w:rsidTr="00900B6C">
        <w:tblPrEx>
          <w:tblLook w:val="04A0"/>
        </w:tblPrEx>
        <w:tc>
          <w:tcPr>
            <w:tcW w:w="498" w:type="dxa"/>
          </w:tcPr>
          <w:p w:rsidR="00553045" w:rsidRPr="004230D5" w:rsidRDefault="0055304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5" w:type="dxa"/>
          </w:tcPr>
          <w:p w:rsidR="00553045" w:rsidRDefault="00553045" w:rsidP="00553045">
            <w:pPr>
              <w:pStyle w:val="a3"/>
              <w:ind w:firstLine="81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3027" w:type="dxa"/>
          </w:tcPr>
          <w:p w:rsidR="0055304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637,1</w:t>
            </w:r>
            <w:r w:rsidR="005530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5" w:type="dxa"/>
          </w:tcPr>
          <w:p w:rsidR="00A95CC5" w:rsidRDefault="00A95CC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Гос. пошлина за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ие нотариальных действий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22,2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55" w:type="dxa"/>
          </w:tcPr>
          <w:p w:rsidR="00A95CC5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находящегося в собственности сельского поселения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628,1</w:t>
            </w:r>
            <w:r w:rsidR="0042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95CC5" w:rsidTr="00900B6C">
        <w:tblPrEx>
          <w:tblLook w:val="04A0"/>
        </w:tblPrEx>
        <w:tc>
          <w:tcPr>
            <w:tcW w:w="498" w:type="dxa"/>
          </w:tcPr>
          <w:p w:rsidR="00A95CC5" w:rsidRPr="004230D5" w:rsidRDefault="00A95CC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3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55" w:type="dxa"/>
          </w:tcPr>
          <w:p w:rsidR="00A95CC5" w:rsidRDefault="004230D5" w:rsidP="00AD630A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3027" w:type="dxa"/>
          </w:tcPr>
          <w:p w:rsidR="00A95CC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130,5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900B6C">
        <w:tblPrEx>
          <w:tblLook w:val="04A0"/>
        </w:tblPrEx>
        <w:tc>
          <w:tcPr>
            <w:tcW w:w="498" w:type="dxa"/>
          </w:tcPr>
          <w:p w:rsidR="004230D5" w:rsidRPr="004230D5" w:rsidRDefault="004230D5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55" w:type="dxa"/>
          </w:tcPr>
          <w:p w:rsidR="004230D5" w:rsidRPr="00E3794C" w:rsidRDefault="00900B6C" w:rsidP="00AD63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3027" w:type="dxa"/>
          </w:tcPr>
          <w:p w:rsidR="004230D5" w:rsidRDefault="00900B6C" w:rsidP="0046635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130,0</w:t>
            </w:r>
            <w:r w:rsidR="004230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3736D" w:rsidRDefault="004230D5" w:rsidP="004230D5">
      <w:pPr>
        <w:pStyle w:val="a3"/>
        <w:spacing w:before="120" w:line="276" w:lineRule="auto"/>
        <w:ind w:left="23"/>
        <w:jc w:val="both"/>
        <w:rPr>
          <w:rFonts w:ascii="Times New Roman" w:hAnsi="Times New Roman" w:cs="Times New Roman"/>
          <w:sz w:val="28"/>
          <w:szCs w:val="28"/>
        </w:rPr>
      </w:pPr>
      <w:r w:rsidRPr="004230D5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D6DE2">
        <w:rPr>
          <w:rFonts w:ascii="Times New Roman" w:hAnsi="Times New Roman" w:cs="Times New Roman"/>
          <w:sz w:val="28"/>
          <w:szCs w:val="28"/>
        </w:rPr>
        <w:t>10</w:t>
      </w:r>
      <w:r w:rsidR="00900B6C">
        <w:rPr>
          <w:rFonts w:ascii="Times New Roman" w:hAnsi="Times New Roman" w:cs="Times New Roman"/>
          <w:sz w:val="28"/>
          <w:szCs w:val="28"/>
        </w:rPr>
        <w:t> 387,4</w:t>
      </w:r>
      <w:r w:rsidR="0063736D" w:rsidRPr="00E3794C">
        <w:rPr>
          <w:rFonts w:ascii="Times New Roman" w:hAnsi="Times New Roman" w:cs="Times New Roman"/>
          <w:sz w:val="28"/>
          <w:szCs w:val="28"/>
        </w:rPr>
        <w:t xml:space="preserve">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36D" w:rsidRPr="00E379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="0063736D" w:rsidRPr="00E3794C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0" w:type="auto"/>
        <w:tblInd w:w="-34" w:type="dxa"/>
        <w:tblLook w:val="04A0"/>
      </w:tblPr>
      <w:tblGrid>
        <w:gridCol w:w="496"/>
        <w:gridCol w:w="5953"/>
        <w:gridCol w:w="3119"/>
      </w:tblGrid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5 579,7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но-учетного стола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240,2</w:t>
            </w:r>
            <w:r w:rsidR="004230D5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содержание внутрипоселковых автомобильных дорог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627,3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953" w:type="dxa"/>
          </w:tcPr>
          <w:p w:rsidR="004230D5" w:rsidRPr="00E3794C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3119" w:type="dxa"/>
            <w:vAlign w:val="center"/>
          </w:tcPr>
          <w:p w:rsidR="004230D5" w:rsidRDefault="004230D5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230D5" w:rsidTr="00F26C18">
        <w:tc>
          <w:tcPr>
            <w:tcW w:w="496" w:type="dxa"/>
          </w:tcPr>
          <w:p w:rsidR="004230D5" w:rsidRDefault="003A6F1A" w:rsidP="004230D5">
            <w:pPr>
              <w:pStyle w:val="a3"/>
              <w:spacing w:before="12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26C1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53" w:type="dxa"/>
          </w:tcPr>
          <w:p w:rsidR="004230D5" w:rsidRDefault="004230D5" w:rsidP="004230D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</w:t>
            </w:r>
          </w:p>
        </w:tc>
        <w:tc>
          <w:tcPr>
            <w:tcW w:w="3119" w:type="dxa"/>
            <w:vAlign w:val="center"/>
          </w:tcPr>
          <w:p w:rsidR="004230D5" w:rsidRDefault="00F26C18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2,0</w:t>
            </w:r>
          </w:p>
        </w:tc>
      </w:tr>
    </w:tbl>
    <w:p w:rsidR="002352AF" w:rsidRDefault="002352AF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26C18" w:rsidRDefault="00F26C18" w:rsidP="002352AF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352AF" w:rsidRDefault="002352AF">
      <w:pPr>
        <w:rPr>
          <w:rFonts w:ascii="Times New Roman" w:hAnsi="Times New Roman" w:cs="Times New Roman"/>
          <w:sz w:val="28"/>
          <w:szCs w:val="28"/>
        </w:rPr>
      </w:pPr>
    </w:p>
    <w:p w:rsidR="000E487A" w:rsidRPr="002352AF" w:rsidRDefault="002352AF" w:rsidP="002352AF">
      <w:pPr>
        <w:pStyle w:val="a3"/>
        <w:spacing w:after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2352AF">
        <w:rPr>
          <w:rFonts w:ascii="Times New Roman" w:hAnsi="Times New Roman" w:cs="Times New Roman"/>
          <w:sz w:val="28"/>
          <w:szCs w:val="28"/>
        </w:rPr>
        <w:t xml:space="preserve">По состоянию на  </w:t>
      </w:r>
      <w:r w:rsidR="00615C2A">
        <w:rPr>
          <w:rFonts w:ascii="Times New Roman" w:hAnsi="Times New Roman" w:cs="Times New Roman"/>
          <w:sz w:val="28"/>
          <w:szCs w:val="28"/>
        </w:rPr>
        <w:t>30</w:t>
      </w:r>
      <w:r w:rsidRPr="002352AF">
        <w:rPr>
          <w:rFonts w:ascii="Times New Roman" w:hAnsi="Times New Roman" w:cs="Times New Roman"/>
          <w:sz w:val="28"/>
          <w:szCs w:val="28"/>
        </w:rPr>
        <w:t>.</w:t>
      </w:r>
      <w:r w:rsidR="00615C2A">
        <w:rPr>
          <w:rFonts w:ascii="Times New Roman" w:hAnsi="Times New Roman" w:cs="Times New Roman"/>
          <w:sz w:val="28"/>
          <w:szCs w:val="28"/>
        </w:rPr>
        <w:t>06</w:t>
      </w:r>
      <w:r w:rsidRPr="002352AF">
        <w:rPr>
          <w:rFonts w:ascii="Times New Roman" w:hAnsi="Times New Roman" w:cs="Times New Roman"/>
          <w:sz w:val="28"/>
          <w:szCs w:val="28"/>
        </w:rPr>
        <w:t>.202</w:t>
      </w:r>
      <w:r w:rsidR="00615C2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52AF">
        <w:rPr>
          <w:rFonts w:ascii="Times New Roman" w:hAnsi="Times New Roman" w:cs="Times New Roman"/>
          <w:sz w:val="28"/>
          <w:szCs w:val="28"/>
        </w:rPr>
        <w:t>г. показатели выполнения плана по доходам таковы: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общая сумм</w:t>
      </w:r>
      <w:r>
        <w:rPr>
          <w:rFonts w:ascii="Times New Roman" w:hAnsi="Times New Roman" w:cs="Times New Roman"/>
          <w:sz w:val="28"/>
          <w:szCs w:val="28"/>
        </w:rPr>
        <w:t xml:space="preserve">а поступивших доходов </w:t>
      </w:r>
      <w:r w:rsidR="005C6265">
        <w:rPr>
          <w:rFonts w:ascii="Times New Roman" w:hAnsi="Times New Roman" w:cs="Times New Roman"/>
          <w:sz w:val="28"/>
          <w:szCs w:val="28"/>
        </w:rPr>
        <w:t>9 408,6</w:t>
      </w:r>
      <w:r>
        <w:rPr>
          <w:rFonts w:ascii="Times New Roman" w:hAnsi="Times New Roman" w:cs="Times New Roman"/>
          <w:sz w:val="28"/>
          <w:szCs w:val="28"/>
        </w:rPr>
        <w:t xml:space="preserve"> тыс. руб., из них </w:t>
      </w:r>
      <w:r w:rsidRPr="00E3794C">
        <w:rPr>
          <w:rFonts w:ascii="Times New Roman" w:hAnsi="Times New Roman" w:cs="Times New Roman"/>
          <w:sz w:val="28"/>
          <w:szCs w:val="28"/>
        </w:rPr>
        <w:t>налоговых и нена</w:t>
      </w:r>
      <w:r>
        <w:rPr>
          <w:rFonts w:ascii="Times New Roman" w:hAnsi="Times New Roman" w:cs="Times New Roman"/>
          <w:sz w:val="28"/>
          <w:szCs w:val="28"/>
        </w:rPr>
        <w:t xml:space="preserve">логовых доходов – </w:t>
      </w:r>
      <w:r w:rsidR="005C6265">
        <w:rPr>
          <w:rFonts w:ascii="Times New Roman" w:hAnsi="Times New Roman" w:cs="Times New Roman"/>
          <w:sz w:val="28"/>
          <w:szCs w:val="28"/>
        </w:rPr>
        <w:t>2 998,1</w:t>
      </w:r>
      <w:r>
        <w:rPr>
          <w:rFonts w:ascii="Times New Roman" w:hAnsi="Times New Roman" w:cs="Times New Roman"/>
          <w:sz w:val="28"/>
          <w:szCs w:val="28"/>
        </w:rPr>
        <w:t xml:space="preserve"> тыс.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>, а именно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d"/>
        <w:tblW w:w="9571" w:type="dxa"/>
        <w:tblLayout w:type="fixed"/>
        <w:tblLook w:val="04A0"/>
      </w:tblPr>
      <w:tblGrid>
        <w:gridCol w:w="534"/>
        <w:gridCol w:w="5528"/>
        <w:gridCol w:w="1701"/>
        <w:gridCol w:w="1808"/>
      </w:tblGrid>
      <w:tr w:rsidR="00AD630A" w:rsidRPr="00E3794C" w:rsidTr="003A6F1A">
        <w:trPr>
          <w:trHeight w:val="48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(тыс.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руб.)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B05CBF" w:rsidRDefault="00AD630A" w:rsidP="0055304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Исполнено</w:t>
            </w:r>
            <w:r w:rsidRPr="00B05CBF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доход 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593,4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7E48CD" w:rsidRDefault="007E48CD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,4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ЕСХ</w:t>
            </w:r>
            <w:r w:rsidR="005530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1 242,6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7E48CD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78,7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Земельный налог,</w:t>
            </w:r>
          </w:p>
          <w:p w:rsidR="00AD630A" w:rsidRPr="00B05CBF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05CBF">
              <w:rPr>
                <w:rFonts w:ascii="Times New Roman" w:hAnsi="Times New Roman" w:cs="Times New Roman"/>
                <w:i/>
                <w:sz w:val="28"/>
                <w:szCs w:val="28"/>
              </w:rPr>
              <w:t>из них: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30A" w:rsidRPr="00E3794C" w:rsidRDefault="00090323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645,2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30A" w:rsidRPr="00E3794C" w:rsidTr="003A6F1A">
        <w:trPr>
          <w:trHeight w:val="4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507,3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2,4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Гос. пошлина за совершен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ие нотариальных действий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18,9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85,1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собственности сельского поселения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295,1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47,0</w:t>
            </w:r>
          </w:p>
        </w:tc>
      </w:tr>
      <w:tr w:rsidR="00AD630A" w:rsidRPr="00E3794C" w:rsidTr="003A6F1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466353" w:rsidRDefault="00AD630A" w:rsidP="00AD630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Default="00AD630A" w:rsidP="00AD630A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Доходы от ком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пенсации затрат государства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F26C18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33,3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30A" w:rsidRPr="00E3794C" w:rsidRDefault="006B647C" w:rsidP="00AD630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25,5</w:t>
            </w:r>
          </w:p>
        </w:tc>
      </w:tr>
      <w:tr w:rsidR="00F26C18" w:rsidRPr="00E3794C" w:rsidTr="00FA70D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8" w:rsidRDefault="00F26C18" w:rsidP="00F26C1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18" w:rsidRDefault="00F26C18" w:rsidP="00F26C18">
            <w:pPr>
              <w:pStyle w:val="a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C18" w:rsidRPr="00E3794C" w:rsidRDefault="00F26C18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130,0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C18" w:rsidRPr="00E3794C" w:rsidRDefault="006B647C" w:rsidP="00F26C18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0E487A" w:rsidRDefault="00AD630A" w:rsidP="00AD630A">
      <w:pPr>
        <w:pStyle w:val="a3"/>
        <w:spacing w:before="120" w:after="120"/>
        <w:ind w:left="74"/>
        <w:jc w:val="both"/>
        <w:rPr>
          <w:rFonts w:ascii="Times New Roman" w:hAnsi="Times New Roman" w:cs="Times New Roman"/>
          <w:sz w:val="28"/>
          <w:szCs w:val="28"/>
        </w:rPr>
      </w:pPr>
      <w:r w:rsidRPr="004230D5">
        <w:rPr>
          <w:rFonts w:ascii="Times New Roman" w:hAnsi="Times New Roman" w:cs="Times New Roman"/>
          <w:i/>
          <w:sz w:val="28"/>
          <w:szCs w:val="28"/>
        </w:rPr>
        <w:t>Поступления из других бюджетов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E48CD" w:rsidRPr="007E48CD">
        <w:rPr>
          <w:rFonts w:ascii="Times New Roman" w:hAnsi="Times New Roman" w:cs="Times New Roman"/>
          <w:sz w:val="28"/>
          <w:szCs w:val="28"/>
        </w:rPr>
        <w:t>6 410</w:t>
      </w:r>
      <w:r w:rsidR="00F26C18" w:rsidRPr="00F26C18">
        <w:rPr>
          <w:rFonts w:ascii="Times New Roman" w:hAnsi="Times New Roman" w:cs="Times New Roman"/>
          <w:sz w:val="28"/>
          <w:szCs w:val="28"/>
        </w:rPr>
        <w:t>,</w:t>
      </w:r>
      <w:r w:rsidR="007E48CD" w:rsidRPr="007E48CD">
        <w:rPr>
          <w:rFonts w:ascii="Times New Roman" w:hAnsi="Times New Roman" w:cs="Times New Roman"/>
          <w:sz w:val="28"/>
          <w:szCs w:val="28"/>
        </w:rPr>
        <w:t>5</w:t>
      </w:r>
      <w:r w:rsidR="00F26C18" w:rsidRPr="00F26C18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руб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3794C">
        <w:rPr>
          <w:rFonts w:ascii="Times New Roman" w:hAnsi="Times New Roman" w:cs="Times New Roman"/>
          <w:sz w:val="28"/>
          <w:szCs w:val="28"/>
        </w:rPr>
        <w:t>, а именно:</w:t>
      </w:r>
    </w:p>
    <w:tbl>
      <w:tblPr>
        <w:tblStyle w:val="ad"/>
        <w:tblW w:w="9571" w:type="dxa"/>
        <w:tblLayout w:type="fixed"/>
        <w:tblLook w:val="04A0"/>
      </w:tblPr>
      <w:tblGrid>
        <w:gridCol w:w="534"/>
        <w:gridCol w:w="5528"/>
        <w:gridCol w:w="1701"/>
        <w:gridCol w:w="1808"/>
      </w:tblGrid>
      <w:tr w:rsidR="003A6F1A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466353" w:rsidRDefault="003A6F1A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Default="003A6F1A" w:rsidP="00020D05">
            <w:pPr>
              <w:pStyle w:val="a3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Дотации на выравнивание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бюджетной обеспеченности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Default="006B647C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3 905,8</w:t>
            </w:r>
            <w:r w:rsidR="003A6F1A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6F1A" w:rsidRPr="00E3794C" w:rsidRDefault="00436373" w:rsidP="00466353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466353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на содержание воен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но-учетного стола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6B647C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89,1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36373" w:rsidP="004663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466353" w:rsidRPr="003A62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Субвенции по передачи полномочий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,2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466353">
            <w:pPr>
              <w:jc w:val="center"/>
            </w:pPr>
            <w:r w:rsidRPr="003A62ED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3794C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содержание внутрипоселковых автомобильных дорог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3637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2 413,4</w:t>
            </w:r>
            <w:r w:rsidR="004663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36373" w:rsidP="004663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91,9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Pr="00E3794C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6635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>940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,1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36373" w:rsidP="004663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66353" w:rsidRPr="003A62ED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  <w:tr w:rsidR="00466353" w:rsidRPr="00E3794C" w:rsidTr="0046635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Pr="00466353" w:rsidRDefault="00466353" w:rsidP="00020D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353" w:rsidRDefault="00466353" w:rsidP="00020D05">
            <w:pPr>
              <w:pStyle w:val="a3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Поступления от денежных пожертвований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36373" w:rsidP="003A6F1A">
            <w:pPr>
              <w:pStyle w:val="a3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66353">
              <w:rPr>
                <w:rFonts w:ascii="Times New Roman" w:hAnsi="Times New Roman" w:cs="Times New Roman"/>
                <w:sz w:val="28"/>
                <w:szCs w:val="28"/>
              </w:rPr>
              <w:t xml:space="preserve">,0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353" w:rsidRDefault="00436373" w:rsidP="004663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</w:tbl>
    <w:p w:rsidR="00B1667E" w:rsidRPr="00E3794C" w:rsidRDefault="00B1667E" w:rsidP="00466353">
      <w:pPr>
        <w:pStyle w:val="a3"/>
        <w:spacing w:before="12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7E43" w:rsidRPr="00E3794C" w:rsidRDefault="0063736D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0714D9" w:rsidRPr="00E3794C" w:rsidRDefault="000714D9" w:rsidP="00C14FE5">
      <w:pPr>
        <w:pStyle w:val="a3"/>
        <w:ind w:lef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91849" w:rsidRDefault="00DE5F3C" w:rsidP="00D91849">
      <w:pPr>
        <w:pStyle w:val="a3"/>
        <w:spacing w:after="12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663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C2A">
        <w:rPr>
          <w:rFonts w:ascii="Times New Roman" w:hAnsi="Times New Roman" w:cs="Times New Roman"/>
          <w:b/>
          <w:sz w:val="28"/>
          <w:szCs w:val="28"/>
        </w:rPr>
        <w:t>За первое полугодие 20</w:t>
      </w:r>
      <w:r w:rsidR="00436373">
        <w:rPr>
          <w:rFonts w:ascii="Times New Roman" w:hAnsi="Times New Roman" w:cs="Times New Roman"/>
          <w:b/>
          <w:sz w:val="28"/>
          <w:szCs w:val="28"/>
        </w:rPr>
        <w:t>21</w:t>
      </w:r>
      <w:r w:rsidR="00466353" w:rsidRPr="0046635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15C2A">
        <w:rPr>
          <w:rFonts w:ascii="Times New Roman" w:hAnsi="Times New Roman" w:cs="Times New Roman"/>
          <w:b/>
          <w:sz w:val="28"/>
          <w:szCs w:val="28"/>
        </w:rPr>
        <w:t>а</w:t>
      </w:r>
      <w:r w:rsidR="00466353" w:rsidRPr="00466353">
        <w:rPr>
          <w:rFonts w:ascii="Times New Roman" w:hAnsi="Times New Roman" w:cs="Times New Roman"/>
          <w:b/>
          <w:sz w:val="28"/>
          <w:szCs w:val="28"/>
        </w:rPr>
        <w:t xml:space="preserve"> за счет собранных налогов и безвозмездных поступлений из бюджета района были произведены следующие расходы:  </w:t>
      </w:r>
    </w:p>
    <w:tbl>
      <w:tblPr>
        <w:tblStyle w:val="ad"/>
        <w:tblW w:w="0" w:type="auto"/>
        <w:tblLook w:val="0000"/>
      </w:tblPr>
      <w:tblGrid>
        <w:gridCol w:w="496"/>
        <w:gridCol w:w="14"/>
        <w:gridCol w:w="5910"/>
        <w:gridCol w:w="3151"/>
      </w:tblGrid>
      <w:tr w:rsidR="00D91849" w:rsidTr="00020D05">
        <w:trPr>
          <w:trHeight w:val="210"/>
        </w:trPr>
        <w:tc>
          <w:tcPr>
            <w:tcW w:w="510" w:type="dxa"/>
            <w:gridSpan w:val="2"/>
            <w:vAlign w:val="center"/>
          </w:tcPr>
          <w:p w:rsidR="00D91849" w:rsidRPr="00D91849" w:rsidRDefault="00D91849" w:rsidP="00020D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910" w:type="dxa"/>
            <w:vAlign w:val="center"/>
          </w:tcPr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расходов</w:t>
            </w:r>
          </w:p>
        </w:tc>
        <w:tc>
          <w:tcPr>
            <w:tcW w:w="3151" w:type="dxa"/>
          </w:tcPr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Сумма </w:t>
            </w:r>
          </w:p>
          <w:p w:rsidR="00D91849" w:rsidRPr="00D91849" w:rsidRDefault="00D91849" w:rsidP="00D91849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b/>
                <w:sz w:val="28"/>
                <w:szCs w:val="28"/>
              </w:rPr>
              <w:t>(тыс. руб.)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Работы по обслуживанию и текущему ремонту  сетей</w:t>
            </w:r>
            <w:r w:rsidR="004363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наружного освещения, ремонт комплектных транспортных подстанций (КТП)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268,6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Оплата уличного освещения</w:t>
            </w:r>
          </w:p>
        </w:tc>
        <w:tc>
          <w:tcPr>
            <w:tcW w:w="3151" w:type="dxa"/>
            <w:vAlign w:val="center"/>
          </w:tcPr>
          <w:p w:rsidR="00466353" w:rsidRPr="00466353" w:rsidRDefault="0043637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340,2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муниципального бюджетного учреждения культуры СДК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1 540,0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Уплата налогов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18,2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обеспечению деятельности контрольно</w:t>
            </w:r>
            <w:r w:rsidR="00931A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- счетной  инспекции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41,4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Межбюджетные трансферты на переданные полномочия по муниципальному финансовому контролю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28,8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466353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1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924" w:type="dxa"/>
            <w:gridSpan w:val="2"/>
          </w:tcPr>
          <w:p w:rsidR="00466353" w:rsidRPr="00466353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466353" w:rsidRPr="00466353">
              <w:rPr>
                <w:rFonts w:ascii="Times New Roman" w:hAnsi="Times New Roman" w:cs="Times New Roman"/>
                <w:sz w:val="28"/>
                <w:szCs w:val="28"/>
              </w:rPr>
              <w:t>зносы на капитальный ремонт многоквартирного дома по пер. Азовский 2 А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54,5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924" w:type="dxa"/>
            <w:gridSpan w:val="2"/>
          </w:tcPr>
          <w:p w:rsidR="00466353" w:rsidRPr="00466353" w:rsidRDefault="00466353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66353">
              <w:rPr>
                <w:rFonts w:ascii="Times New Roman" w:hAnsi="Times New Roman" w:cs="Times New Roman"/>
                <w:sz w:val="28"/>
                <w:szCs w:val="28"/>
              </w:rPr>
              <w:t>Приобретены материалы для субботников по благоустройству села</w:t>
            </w:r>
          </w:p>
        </w:tc>
        <w:tc>
          <w:tcPr>
            <w:tcW w:w="3151" w:type="dxa"/>
            <w:vAlign w:val="center"/>
          </w:tcPr>
          <w:p w:rsidR="00466353" w:rsidRPr="00466353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120,7</w:t>
            </w:r>
          </w:p>
        </w:tc>
      </w:tr>
      <w:tr w:rsidR="00466353" w:rsidTr="00D91849">
        <w:tblPrEx>
          <w:tblLook w:val="04A0"/>
        </w:tblPrEx>
        <w:tc>
          <w:tcPr>
            <w:tcW w:w="496" w:type="dxa"/>
            <w:vAlign w:val="center"/>
          </w:tcPr>
          <w:p w:rsidR="00466353" w:rsidRPr="00D91849" w:rsidRDefault="008C62DA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924" w:type="dxa"/>
            <w:gridSpan w:val="2"/>
          </w:tcPr>
          <w:p w:rsidR="00466353" w:rsidRPr="00E3794C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вердое топливо для</w:t>
            </w:r>
            <w:r w:rsidR="007160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466353" w:rsidRPr="00E3794C"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3151" w:type="dxa"/>
            <w:vAlign w:val="center"/>
          </w:tcPr>
          <w:p w:rsidR="00466353" w:rsidRPr="00931A8F" w:rsidRDefault="00931A8F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1A8F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160D7"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</w:tr>
      <w:tr w:rsidR="00931A8F" w:rsidTr="00D91849">
        <w:tblPrEx>
          <w:tblLook w:val="04A0"/>
        </w:tblPrEx>
        <w:tc>
          <w:tcPr>
            <w:tcW w:w="496" w:type="dxa"/>
            <w:vAlign w:val="center"/>
          </w:tcPr>
          <w:p w:rsidR="00931A8F" w:rsidRPr="00D91849" w:rsidRDefault="008C62DA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924" w:type="dxa"/>
            <w:gridSpan w:val="2"/>
          </w:tcPr>
          <w:p w:rsidR="00931A8F" w:rsidRDefault="00931A8F" w:rsidP="00D91849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</w:t>
            </w:r>
          </w:p>
        </w:tc>
        <w:tc>
          <w:tcPr>
            <w:tcW w:w="3151" w:type="dxa"/>
            <w:vAlign w:val="center"/>
          </w:tcPr>
          <w:p w:rsidR="00931A8F" w:rsidRPr="00931A8F" w:rsidRDefault="007160D7" w:rsidP="00D9184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19,4</w:t>
            </w:r>
          </w:p>
        </w:tc>
      </w:tr>
    </w:tbl>
    <w:p w:rsidR="00DD7216" w:rsidRPr="00D91849" w:rsidRDefault="004D6704" w:rsidP="00D91849">
      <w:pPr>
        <w:pStyle w:val="a3"/>
        <w:spacing w:before="120" w:after="12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91849">
        <w:rPr>
          <w:rFonts w:ascii="Times New Roman" w:hAnsi="Times New Roman" w:cs="Times New Roman"/>
          <w:i/>
          <w:sz w:val="28"/>
          <w:szCs w:val="28"/>
        </w:rPr>
        <w:tab/>
      </w:r>
      <w:r w:rsidR="004411DA" w:rsidRPr="00D91849">
        <w:rPr>
          <w:rFonts w:ascii="Times New Roman" w:hAnsi="Times New Roman" w:cs="Times New Roman"/>
          <w:i/>
          <w:sz w:val="28"/>
          <w:szCs w:val="28"/>
        </w:rPr>
        <w:t xml:space="preserve">В рамках </w:t>
      </w:r>
      <w:r w:rsidRPr="00D91849">
        <w:rPr>
          <w:rFonts w:ascii="Times New Roman" w:hAnsi="Times New Roman" w:cs="Times New Roman"/>
          <w:i/>
          <w:sz w:val="28"/>
          <w:szCs w:val="28"/>
        </w:rPr>
        <w:t xml:space="preserve"> содержани</w:t>
      </w:r>
      <w:r w:rsidR="004411DA" w:rsidRPr="00D91849">
        <w:rPr>
          <w:rFonts w:ascii="Times New Roman" w:hAnsi="Times New Roman" w:cs="Times New Roman"/>
          <w:i/>
          <w:sz w:val="28"/>
          <w:szCs w:val="28"/>
        </w:rPr>
        <w:t>я</w:t>
      </w:r>
      <w:r w:rsidRPr="00D91849">
        <w:rPr>
          <w:rFonts w:ascii="Times New Roman" w:hAnsi="Times New Roman" w:cs="Times New Roman"/>
          <w:i/>
          <w:sz w:val="28"/>
          <w:szCs w:val="28"/>
        </w:rPr>
        <w:t xml:space="preserve"> внутрипоселковых дорог выполнялись следующие работы: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4D6704" w:rsidRPr="00E3794C">
        <w:rPr>
          <w:rFonts w:ascii="Times New Roman" w:hAnsi="Times New Roman" w:cs="Times New Roman"/>
          <w:sz w:val="28"/>
          <w:szCs w:val="28"/>
        </w:rPr>
        <w:t>рейдирова</w:t>
      </w:r>
      <w:r w:rsidR="00D91849">
        <w:rPr>
          <w:rFonts w:ascii="Times New Roman" w:hAnsi="Times New Roman" w:cs="Times New Roman"/>
          <w:sz w:val="28"/>
          <w:szCs w:val="28"/>
        </w:rPr>
        <w:t>ние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 </w:t>
      </w:r>
      <w:r w:rsidR="00D91849">
        <w:rPr>
          <w:rFonts w:ascii="Times New Roman" w:hAnsi="Times New Roman" w:cs="Times New Roman"/>
          <w:sz w:val="28"/>
          <w:szCs w:val="28"/>
        </w:rPr>
        <w:t>грунтовых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 дорог Алекс</w:t>
      </w:r>
      <w:r w:rsidR="00D91849">
        <w:rPr>
          <w:rFonts w:ascii="Times New Roman" w:hAnsi="Times New Roman" w:cs="Times New Roman"/>
          <w:sz w:val="28"/>
          <w:szCs w:val="28"/>
        </w:rPr>
        <w:t>андровского сельского поселения</w:t>
      </w:r>
      <w:r w:rsidR="004D6704" w:rsidRPr="00E3794C">
        <w:rPr>
          <w:rFonts w:ascii="Times New Roman" w:hAnsi="Times New Roman" w:cs="Times New Roman"/>
          <w:sz w:val="28"/>
          <w:szCs w:val="28"/>
        </w:rPr>
        <w:t>;</w:t>
      </w:r>
    </w:p>
    <w:p w:rsidR="00D91849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="004D6704" w:rsidRPr="00E3794C">
        <w:rPr>
          <w:rFonts w:ascii="Times New Roman" w:hAnsi="Times New Roman" w:cs="Times New Roman"/>
          <w:sz w:val="28"/>
          <w:szCs w:val="28"/>
        </w:rPr>
        <w:t xml:space="preserve">мочный ремонт по ул. </w:t>
      </w:r>
      <w:r w:rsidR="001E0B04" w:rsidRPr="00E3794C">
        <w:rPr>
          <w:rFonts w:ascii="Times New Roman" w:hAnsi="Times New Roman" w:cs="Times New Roman"/>
          <w:sz w:val="28"/>
          <w:szCs w:val="28"/>
        </w:rPr>
        <w:t xml:space="preserve">Ворошилова и ул. </w:t>
      </w:r>
      <w:r w:rsidR="006E0718">
        <w:rPr>
          <w:rFonts w:ascii="Times New Roman" w:hAnsi="Times New Roman" w:cs="Times New Roman"/>
          <w:sz w:val="28"/>
          <w:szCs w:val="28"/>
        </w:rPr>
        <w:t>Набережная</w:t>
      </w:r>
      <w:r w:rsidR="004D511A">
        <w:rPr>
          <w:rFonts w:ascii="Times New Roman" w:hAnsi="Times New Roman" w:cs="Times New Roman"/>
          <w:sz w:val="28"/>
          <w:szCs w:val="28"/>
        </w:rPr>
        <w:t xml:space="preserve"> в с. Александровка</w:t>
      </w:r>
      <w:r w:rsidR="001E0B04" w:rsidRPr="00E3794C">
        <w:rPr>
          <w:rFonts w:ascii="Times New Roman" w:hAnsi="Times New Roman" w:cs="Times New Roman"/>
          <w:sz w:val="28"/>
          <w:szCs w:val="28"/>
        </w:rPr>
        <w:t>;</w:t>
      </w:r>
    </w:p>
    <w:p w:rsidR="006E0718" w:rsidRDefault="00131B52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E0718">
        <w:rPr>
          <w:rFonts w:ascii="Times New Roman" w:hAnsi="Times New Roman" w:cs="Times New Roman"/>
          <w:sz w:val="28"/>
          <w:szCs w:val="28"/>
        </w:rPr>
        <w:t>н</w:t>
      </w:r>
      <w:r w:rsidR="001E0B04" w:rsidRPr="006E0718">
        <w:rPr>
          <w:rFonts w:ascii="Times New Roman" w:hAnsi="Times New Roman" w:cs="Times New Roman"/>
          <w:sz w:val="28"/>
          <w:szCs w:val="28"/>
        </w:rPr>
        <w:t>анесени</w:t>
      </w:r>
      <w:r w:rsidRPr="006E0718">
        <w:rPr>
          <w:rFonts w:ascii="Times New Roman" w:hAnsi="Times New Roman" w:cs="Times New Roman"/>
          <w:sz w:val="28"/>
          <w:szCs w:val="28"/>
        </w:rPr>
        <w:t>е</w:t>
      </w:r>
      <w:r w:rsidR="001E0B04" w:rsidRPr="006E0718">
        <w:rPr>
          <w:rFonts w:ascii="Times New Roman" w:hAnsi="Times New Roman" w:cs="Times New Roman"/>
          <w:sz w:val="28"/>
          <w:szCs w:val="28"/>
        </w:rPr>
        <w:t xml:space="preserve"> дорожной разметки</w:t>
      </w:r>
      <w:r w:rsidR="003C1DBC" w:rsidRPr="006E0718">
        <w:rPr>
          <w:rFonts w:ascii="Times New Roman" w:hAnsi="Times New Roman" w:cs="Times New Roman"/>
          <w:sz w:val="28"/>
          <w:szCs w:val="28"/>
        </w:rPr>
        <w:t xml:space="preserve"> на пешеходных переходах </w:t>
      </w:r>
    </w:p>
    <w:p w:rsidR="00445361" w:rsidRDefault="004D511A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восстановление профиля </w:t>
      </w:r>
      <w:r w:rsidR="00131B52">
        <w:rPr>
          <w:rFonts w:ascii="Times New Roman" w:hAnsi="Times New Roman" w:cs="Times New Roman"/>
          <w:sz w:val="28"/>
          <w:szCs w:val="28"/>
        </w:rPr>
        <w:t>щебен</w:t>
      </w:r>
      <w:r>
        <w:rPr>
          <w:rFonts w:ascii="Times New Roman" w:hAnsi="Times New Roman" w:cs="Times New Roman"/>
          <w:sz w:val="28"/>
          <w:szCs w:val="28"/>
        </w:rPr>
        <w:t>очных</w:t>
      </w:r>
      <w:r w:rsidR="00445361">
        <w:rPr>
          <w:rFonts w:ascii="Times New Roman" w:hAnsi="Times New Roman" w:cs="Times New Roman"/>
          <w:sz w:val="28"/>
          <w:szCs w:val="28"/>
        </w:rPr>
        <w:t xml:space="preserve"> дорог по ул. Октябрьской, </w:t>
      </w:r>
      <w:r>
        <w:rPr>
          <w:rFonts w:ascii="Times New Roman" w:hAnsi="Times New Roman" w:cs="Times New Roman"/>
          <w:sz w:val="28"/>
          <w:szCs w:val="28"/>
        </w:rPr>
        <w:t xml:space="preserve">пер. Комсомольский, </w:t>
      </w:r>
      <w:r w:rsidR="00445361">
        <w:rPr>
          <w:rFonts w:ascii="Times New Roman" w:hAnsi="Times New Roman" w:cs="Times New Roman"/>
          <w:sz w:val="28"/>
          <w:szCs w:val="28"/>
        </w:rPr>
        <w:t>ул. Чапаева, ул. Победы,   ул. Таганрогск</w:t>
      </w:r>
      <w:r w:rsidR="00562FA2">
        <w:rPr>
          <w:rFonts w:ascii="Times New Roman" w:hAnsi="Times New Roman" w:cs="Times New Roman"/>
          <w:sz w:val="28"/>
          <w:szCs w:val="28"/>
        </w:rPr>
        <w:t>ой, ул. Красная</w:t>
      </w:r>
      <w:r>
        <w:rPr>
          <w:rFonts w:ascii="Times New Roman" w:hAnsi="Times New Roman" w:cs="Times New Roman"/>
          <w:sz w:val="28"/>
          <w:szCs w:val="28"/>
        </w:rPr>
        <w:t xml:space="preserve"> в с. Александровка;</w:t>
      </w:r>
    </w:p>
    <w:p w:rsidR="00615C2A" w:rsidRPr="00E3794C" w:rsidRDefault="006E0718" w:rsidP="00D91849">
      <w:pPr>
        <w:pStyle w:val="a3"/>
        <w:numPr>
          <w:ilvl w:val="0"/>
          <w:numId w:val="11"/>
        </w:numPr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15C2A">
        <w:rPr>
          <w:rFonts w:ascii="Times New Roman" w:hAnsi="Times New Roman" w:cs="Times New Roman"/>
          <w:sz w:val="28"/>
          <w:szCs w:val="28"/>
        </w:rPr>
        <w:t>троительство пешеходной дорожки около сквера по ул. Советская</w:t>
      </w:r>
      <w:r>
        <w:rPr>
          <w:rFonts w:ascii="Times New Roman" w:hAnsi="Times New Roman" w:cs="Times New Roman"/>
          <w:sz w:val="28"/>
          <w:szCs w:val="28"/>
        </w:rPr>
        <w:t xml:space="preserve"> выполнено за счет средств Азовского района</w:t>
      </w:r>
      <w:r w:rsidR="00615C2A">
        <w:rPr>
          <w:rFonts w:ascii="Times New Roman" w:hAnsi="Times New Roman" w:cs="Times New Roman"/>
          <w:sz w:val="28"/>
          <w:szCs w:val="28"/>
        </w:rPr>
        <w:t>.</w:t>
      </w:r>
    </w:p>
    <w:p w:rsidR="00E3794C" w:rsidRDefault="00E3794C" w:rsidP="004D511A">
      <w:pPr>
        <w:pStyle w:val="a3"/>
        <w:tabs>
          <w:tab w:val="left" w:pos="3766"/>
        </w:tabs>
        <w:rPr>
          <w:rFonts w:ascii="Times New Roman" w:hAnsi="Times New Roman" w:cs="Times New Roman"/>
          <w:b/>
          <w:sz w:val="28"/>
          <w:szCs w:val="28"/>
        </w:rPr>
      </w:pPr>
    </w:p>
    <w:p w:rsidR="00A93CDC" w:rsidRPr="00E3794C" w:rsidRDefault="00A93CDC" w:rsidP="004D511A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ДОРОЖНОЕ ХОЗЯЙСТВО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На территории Александровского сельского поселения в 7 населенных пунктах имеется 81,6 км внутрипоселковых дорог, из них</w:t>
      </w:r>
      <w:r w:rsidR="00AC4492">
        <w:rPr>
          <w:rFonts w:ascii="Times New Roman" w:hAnsi="Times New Roman" w:cs="Times New Roman"/>
          <w:sz w:val="28"/>
          <w:szCs w:val="28"/>
        </w:rPr>
        <w:t xml:space="preserve"> 34,7 км с твердым покрытием и </w:t>
      </w:r>
      <w:r w:rsidRPr="00E3794C">
        <w:rPr>
          <w:rFonts w:ascii="Times New Roman" w:hAnsi="Times New Roman" w:cs="Times New Roman"/>
          <w:sz w:val="28"/>
          <w:szCs w:val="28"/>
        </w:rPr>
        <w:t>46,9 км грунтовые</w:t>
      </w:r>
      <w:r w:rsidR="00B31BB3">
        <w:rPr>
          <w:rFonts w:ascii="Times New Roman" w:hAnsi="Times New Roman" w:cs="Times New Roman"/>
          <w:sz w:val="28"/>
          <w:szCs w:val="28"/>
        </w:rPr>
        <w:t xml:space="preserve"> дороги</w:t>
      </w:r>
      <w:r w:rsidRPr="00E3794C">
        <w:rPr>
          <w:rFonts w:ascii="Times New Roman" w:hAnsi="Times New Roman" w:cs="Times New Roman"/>
          <w:sz w:val="28"/>
          <w:szCs w:val="28"/>
        </w:rPr>
        <w:t>.</w:t>
      </w:r>
    </w:p>
    <w:p w:rsidR="00B31BB3" w:rsidRDefault="00615C2A" w:rsidP="000344C0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A93CDC" w:rsidRPr="00B31BB3">
        <w:rPr>
          <w:rFonts w:ascii="Times New Roman" w:hAnsi="Times New Roman" w:cs="Times New Roman"/>
          <w:sz w:val="28"/>
          <w:szCs w:val="28"/>
        </w:rPr>
        <w:t>государственной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«Развитие транспортной системы» на 2021 год запланировано выделен</w:t>
      </w:r>
      <w:r>
        <w:rPr>
          <w:rFonts w:ascii="Times New Roman" w:hAnsi="Times New Roman" w:cs="Times New Roman"/>
          <w:sz w:val="28"/>
          <w:szCs w:val="28"/>
        </w:rPr>
        <w:t>ы финансовые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средств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на капитальный ремонт автомобильной дороги в х. Н</w:t>
      </w:r>
      <w:r w:rsidR="00B31BB3" w:rsidRPr="00B31BB3">
        <w:rPr>
          <w:rFonts w:ascii="Times New Roman" w:hAnsi="Times New Roman" w:cs="Times New Roman"/>
          <w:sz w:val="28"/>
          <w:szCs w:val="28"/>
        </w:rPr>
        <w:t>ижняя</w:t>
      </w:r>
      <w:r w:rsidR="00A93CDC" w:rsidRPr="00B31BB3">
        <w:rPr>
          <w:rFonts w:ascii="Times New Roman" w:hAnsi="Times New Roman" w:cs="Times New Roman"/>
          <w:sz w:val="28"/>
          <w:szCs w:val="28"/>
        </w:rPr>
        <w:t xml:space="preserve"> Козинка по ул. Мира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</w:t>
      </w:r>
      <w:r w:rsidR="000344C0">
        <w:rPr>
          <w:rFonts w:ascii="Times New Roman" w:hAnsi="Times New Roman" w:cs="Times New Roman"/>
          <w:sz w:val="28"/>
          <w:szCs w:val="28"/>
        </w:rPr>
        <w:t xml:space="preserve"> </w:t>
      </w:r>
      <w:r w:rsidR="000344C0" w:rsidRPr="00B31BB3">
        <w:rPr>
          <w:rFonts w:ascii="Times New Roman" w:hAnsi="Times New Roman" w:cs="Times New Roman"/>
          <w:sz w:val="28"/>
          <w:szCs w:val="28"/>
        </w:rPr>
        <w:t>783,05 м. Стоимость работ составит  22 467,2 тыс. руб., из них федеральные средства - 11 233,6 тыс. руб., областные средства - 11 121,2 тыс. руб. и средства местного бюджета - 112, 4 тыс.</w:t>
      </w:r>
      <w:r w:rsidR="000344C0">
        <w:rPr>
          <w:rFonts w:ascii="Times New Roman" w:hAnsi="Times New Roman" w:cs="Times New Roman"/>
          <w:sz w:val="28"/>
          <w:szCs w:val="28"/>
        </w:rPr>
        <w:t xml:space="preserve"> </w:t>
      </w:r>
      <w:r w:rsidR="000344C0" w:rsidRPr="00B31BB3">
        <w:rPr>
          <w:rFonts w:ascii="Times New Roman" w:hAnsi="Times New Roman" w:cs="Times New Roman"/>
          <w:sz w:val="28"/>
          <w:szCs w:val="28"/>
        </w:rPr>
        <w:t>руб.</w:t>
      </w:r>
    </w:p>
    <w:p w:rsidR="000344C0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На</w:t>
      </w:r>
      <w:r w:rsidR="003265B4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 2022 год запланированы финансовые средства на капитальный ремонт автомобильной </w:t>
      </w:r>
      <w:r w:rsidRPr="00B31BB3">
        <w:rPr>
          <w:rFonts w:ascii="Times New Roman" w:hAnsi="Times New Roman" w:cs="Times New Roman"/>
          <w:sz w:val="28"/>
          <w:szCs w:val="28"/>
        </w:rPr>
        <w:t xml:space="preserve">дороги по ул. Мира в х. Красная Заря протяженностью </w:t>
      </w:r>
      <w:r w:rsidR="000344C0" w:rsidRPr="00B31BB3">
        <w:rPr>
          <w:rFonts w:ascii="Times New Roman" w:hAnsi="Times New Roman" w:cs="Times New Roman"/>
          <w:sz w:val="28"/>
          <w:szCs w:val="28"/>
        </w:rPr>
        <w:t>1 052 м. Стоимость работ составляет 14 064,1 тыс. руб</w:t>
      </w:r>
      <w:r w:rsidR="000344C0">
        <w:rPr>
          <w:rFonts w:ascii="Times New Roman" w:hAnsi="Times New Roman" w:cs="Times New Roman"/>
          <w:sz w:val="28"/>
          <w:szCs w:val="28"/>
        </w:rPr>
        <w:t>.</w:t>
      </w:r>
      <w:r w:rsidR="000344C0" w:rsidRPr="00B31BB3">
        <w:rPr>
          <w:rFonts w:ascii="Times New Roman" w:hAnsi="Times New Roman" w:cs="Times New Roman"/>
          <w:sz w:val="28"/>
          <w:szCs w:val="28"/>
        </w:rPr>
        <w:t>, из них за счет средств областного бюджета - 13 963,3 тыс. руб., средства местного бюджета - 140,7 тыс. руб.</w:t>
      </w:r>
    </w:p>
    <w:p w:rsidR="00B31BB3" w:rsidRDefault="00A93CDC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Кроме того, Администрацией Александровского сельского поселения в 2016 году разработана проектно-сметная документация на строительство автомобильной дороги по ул. Пушкинск</w:t>
      </w:r>
      <w:r w:rsidR="00B31BB3">
        <w:rPr>
          <w:rFonts w:ascii="Times New Roman" w:hAnsi="Times New Roman" w:cs="Times New Roman"/>
          <w:sz w:val="28"/>
          <w:szCs w:val="28"/>
        </w:rPr>
        <w:t>ая</w:t>
      </w:r>
      <w:r w:rsidRPr="00E3794C">
        <w:rPr>
          <w:rFonts w:ascii="Times New Roman" w:hAnsi="Times New Roman" w:cs="Times New Roman"/>
          <w:sz w:val="28"/>
          <w:szCs w:val="28"/>
        </w:rPr>
        <w:t xml:space="preserve"> в с. Александровка протяженностью </w:t>
      </w:r>
      <w:r w:rsidRPr="00E3794C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B31BB3">
        <w:rPr>
          <w:rFonts w:ascii="Times New Roman" w:hAnsi="Times New Roman" w:cs="Times New Roman"/>
          <w:sz w:val="28"/>
          <w:szCs w:val="28"/>
        </w:rPr>
        <w:t xml:space="preserve"> 455 м</w:t>
      </w:r>
      <w:r w:rsidR="00A34C03">
        <w:rPr>
          <w:rFonts w:ascii="Times New Roman" w:hAnsi="Times New Roman" w:cs="Times New Roman"/>
          <w:sz w:val="28"/>
          <w:szCs w:val="28"/>
        </w:rPr>
        <w:t>, ширина дорожного полотна 6 м, с</w:t>
      </w:r>
      <w:r w:rsidR="00B31BB3" w:rsidRPr="00E3794C">
        <w:rPr>
          <w:rFonts w:ascii="Times New Roman" w:hAnsi="Times New Roman" w:cs="Times New Roman"/>
          <w:sz w:val="28"/>
          <w:szCs w:val="28"/>
        </w:rPr>
        <w:t>тоимость работ составляет 59</w:t>
      </w:r>
      <w:r w:rsidR="00B31BB3">
        <w:rPr>
          <w:rFonts w:ascii="Times New Roman" w:hAnsi="Times New Roman" w:cs="Times New Roman"/>
          <w:sz w:val="28"/>
          <w:szCs w:val="28"/>
        </w:rPr>
        <w:t xml:space="preserve"> 013,</w:t>
      </w:r>
      <w:r w:rsidR="00B31BB3" w:rsidRPr="00E3794C">
        <w:rPr>
          <w:rFonts w:ascii="Times New Roman" w:hAnsi="Times New Roman" w:cs="Times New Roman"/>
          <w:sz w:val="28"/>
          <w:szCs w:val="28"/>
        </w:rPr>
        <w:t>24 тыс. руб</w:t>
      </w:r>
      <w:r w:rsidR="00B31BB3">
        <w:rPr>
          <w:rFonts w:ascii="Times New Roman" w:hAnsi="Times New Roman" w:cs="Times New Roman"/>
          <w:sz w:val="28"/>
          <w:szCs w:val="28"/>
        </w:rPr>
        <w:t>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B31BB3" w:rsidRDefault="00B31BB3" w:rsidP="00B31BB3">
      <w:pPr>
        <w:pStyle w:val="a3"/>
        <w:tabs>
          <w:tab w:val="left" w:pos="3766"/>
        </w:tabs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</w:t>
      </w:r>
      <w:r w:rsidR="00A93CDC" w:rsidRPr="00E3794C">
        <w:rPr>
          <w:rFonts w:ascii="Times New Roman" w:hAnsi="Times New Roman" w:cs="Times New Roman"/>
          <w:sz w:val="28"/>
          <w:szCs w:val="28"/>
        </w:rPr>
        <w:t>в 2016 году разработана ПСД на строительство автомобильной дороги по ул. Набережн</w:t>
      </w:r>
      <w:r>
        <w:rPr>
          <w:rFonts w:ascii="Times New Roman" w:hAnsi="Times New Roman" w:cs="Times New Roman"/>
          <w:sz w:val="28"/>
          <w:szCs w:val="28"/>
        </w:rPr>
        <w:t>ая в с. Александровка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протяженностью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>056,5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C03">
        <w:rPr>
          <w:rFonts w:ascii="Times New Roman" w:hAnsi="Times New Roman" w:cs="Times New Roman"/>
          <w:sz w:val="28"/>
          <w:szCs w:val="28"/>
        </w:rPr>
        <w:t>м шириной 5,5 м</w:t>
      </w:r>
      <w:r w:rsidR="00A93CDC" w:rsidRPr="00E3794C">
        <w:rPr>
          <w:rFonts w:ascii="Times New Roman" w:hAnsi="Times New Roman" w:cs="Times New Roman"/>
          <w:sz w:val="28"/>
          <w:szCs w:val="28"/>
        </w:rPr>
        <w:t>, общая стоимость работ составляет</w:t>
      </w:r>
      <w:r w:rsidR="00A34C03">
        <w:rPr>
          <w:rFonts w:ascii="Times New Roman" w:hAnsi="Times New Roman" w:cs="Times New Roman"/>
          <w:sz w:val="28"/>
          <w:szCs w:val="28"/>
        </w:rPr>
        <w:t xml:space="preserve"> </w:t>
      </w:r>
      <w:r w:rsidR="00A93CDC" w:rsidRPr="00E379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26 072, 67 тыс. руб.</w:t>
      </w:r>
      <w:r w:rsidR="00A34C03">
        <w:rPr>
          <w:rFonts w:ascii="Times New Roman" w:hAnsi="Times New Roman" w:cs="Times New Roman"/>
          <w:sz w:val="28"/>
          <w:szCs w:val="28"/>
        </w:rPr>
        <w:t xml:space="preserve"> (</w:t>
      </w:r>
      <w:r w:rsidR="00A34C03" w:rsidRPr="00E3794C">
        <w:rPr>
          <w:rFonts w:ascii="Times New Roman" w:hAnsi="Times New Roman" w:cs="Times New Roman"/>
          <w:sz w:val="28"/>
          <w:szCs w:val="28"/>
        </w:rPr>
        <w:t>в цена</w:t>
      </w:r>
      <w:r w:rsidR="00A34C03">
        <w:rPr>
          <w:rFonts w:ascii="Times New Roman" w:hAnsi="Times New Roman" w:cs="Times New Roman"/>
          <w:sz w:val="28"/>
          <w:szCs w:val="28"/>
        </w:rPr>
        <w:t>х 2019 года).</w:t>
      </w:r>
    </w:p>
    <w:p w:rsidR="00E3794C" w:rsidRDefault="00E3794C" w:rsidP="00F7227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28452E" w:rsidRPr="00E3794C" w:rsidRDefault="0028452E" w:rsidP="00E7615E">
      <w:pPr>
        <w:pStyle w:val="a3"/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КУЛЬТУРА</w:t>
      </w:r>
    </w:p>
    <w:p w:rsidR="00826739" w:rsidRDefault="0028452E" w:rsidP="00F7227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Александровском сельском поселении работает 7 учреждений культуры – 2 Дом культуры, сельский клуб, </w:t>
      </w:r>
      <w:r w:rsidR="00E7615E">
        <w:rPr>
          <w:rFonts w:ascii="Times New Roman" w:hAnsi="Times New Roman" w:cs="Times New Roman"/>
          <w:sz w:val="28"/>
          <w:szCs w:val="28"/>
        </w:rPr>
        <w:t>3</w:t>
      </w:r>
      <w:r w:rsidRPr="00E3794C">
        <w:rPr>
          <w:rFonts w:ascii="Times New Roman" w:hAnsi="Times New Roman" w:cs="Times New Roman"/>
          <w:sz w:val="28"/>
          <w:szCs w:val="28"/>
        </w:rPr>
        <w:t xml:space="preserve"> библиотеки</w:t>
      </w:r>
      <w:r w:rsidR="00E7615E">
        <w:rPr>
          <w:rFonts w:ascii="Times New Roman" w:hAnsi="Times New Roman" w:cs="Times New Roman"/>
          <w:sz w:val="28"/>
          <w:szCs w:val="28"/>
        </w:rPr>
        <w:t xml:space="preserve"> 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Детская школа искусств. Специалисты учреждений культуры </w:t>
      </w:r>
      <w:r w:rsidR="00E7615E">
        <w:rPr>
          <w:rFonts w:ascii="Times New Roman" w:hAnsi="Times New Roman" w:cs="Times New Roman"/>
          <w:sz w:val="28"/>
          <w:szCs w:val="28"/>
        </w:rPr>
        <w:t>регулярно проводят культурно-массовые мероприятия</w:t>
      </w:r>
      <w:r w:rsidR="00F72276">
        <w:rPr>
          <w:rFonts w:ascii="Times New Roman" w:hAnsi="Times New Roman" w:cs="Times New Roman"/>
          <w:sz w:val="28"/>
          <w:szCs w:val="28"/>
        </w:rPr>
        <w:t xml:space="preserve">. </w:t>
      </w:r>
      <w:r w:rsidR="00F72276" w:rsidRPr="00E3794C">
        <w:rPr>
          <w:rFonts w:ascii="Times New Roman" w:hAnsi="Times New Roman" w:cs="Times New Roman"/>
          <w:sz w:val="28"/>
          <w:szCs w:val="28"/>
        </w:rPr>
        <w:t>Одной из основных задач специалистов учреждений культуры является привитие любви</w:t>
      </w:r>
      <w:r w:rsidR="00F72276">
        <w:rPr>
          <w:rFonts w:ascii="Times New Roman" w:hAnsi="Times New Roman" w:cs="Times New Roman"/>
          <w:sz w:val="28"/>
          <w:szCs w:val="28"/>
        </w:rPr>
        <w:t xml:space="preserve"> к своей Родине, к своему селу.</w:t>
      </w:r>
    </w:p>
    <w:p w:rsidR="00826739" w:rsidRDefault="0093223F" w:rsidP="0082673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рамках празднования </w:t>
      </w:r>
      <w:r w:rsidR="00F72276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я Победы поздравили вдов участников войны и ветерана Великой Отечественной войны. </w:t>
      </w:r>
    </w:p>
    <w:p w:rsidR="00ED18D7" w:rsidRPr="00E3794C" w:rsidRDefault="00ED18D7" w:rsidP="00410606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A65E51" w:rsidRPr="00E3794C" w:rsidRDefault="00626858" w:rsidP="00E7615E">
      <w:pPr>
        <w:pStyle w:val="a3"/>
        <w:tabs>
          <w:tab w:val="left" w:pos="3766"/>
        </w:tabs>
        <w:spacing w:after="120"/>
        <w:ind w:left="-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>ГАЗИФИКАЦИЯ</w:t>
      </w:r>
      <w:r w:rsidR="00A65E51" w:rsidRPr="00E3794C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7615E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Во исполнение п. 1 перечня поручений по итогам рабочей поездки в Азовский район (Пр. поездок №50 от 21.10.2010 года) и поручения № 2185 от 15.02.2018 года </w:t>
      </w:r>
      <w:r w:rsidRPr="00E7615E">
        <w:rPr>
          <w:rFonts w:ascii="Times New Roman" w:hAnsi="Times New Roman" w:cs="Times New Roman"/>
          <w:i/>
          <w:sz w:val="28"/>
          <w:szCs w:val="28"/>
        </w:rPr>
        <w:t>о</w:t>
      </w:r>
      <w:r w:rsidRPr="00E3794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7615E">
        <w:rPr>
          <w:rFonts w:ascii="Times New Roman" w:hAnsi="Times New Roman" w:cs="Times New Roman"/>
          <w:i/>
          <w:sz w:val="28"/>
          <w:szCs w:val="28"/>
        </w:rPr>
        <w:t>реализации объектов газификации в Азовском районе</w:t>
      </w:r>
      <w:r w:rsidR="00E7615E">
        <w:rPr>
          <w:rFonts w:ascii="Times New Roman" w:hAnsi="Times New Roman" w:cs="Times New Roman"/>
          <w:sz w:val="28"/>
          <w:szCs w:val="28"/>
        </w:rPr>
        <w:t xml:space="preserve"> сообщаем:</w:t>
      </w:r>
    </w:p>
    <w:p w:rsidR="00A159E9" w:rsidRPr="00E7615E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7615E">
        <w:rPr>
          <w:rFonts w:ascii="Times New Roman" w:hAnsi="Times New Roman" w:cs="Times New Roman"/>
          <w:sz w:val="28"/>
          <w:szCs w:val="28"/>
        </w:rPr>
        <w:t>Программой развития газоснабжения и газификации Ростовской области ПАО «Газпром» предусмотрены мероприятия по проектированию и строительству объектов:</w:t>
      </w:r>
    </w:p>
    <w:p w:rsidR="00A159E9" w:rsidRPr="00E3794C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E3794C">
        <w:rPr>
          <w:rFonts w:ascii="Times New Roman" w:hAnsi="Times New Roman" w:cs="Times New Roman"/>
          <w:sz w:val="28"/>
          <w:szCs w:val="28"/>
        </w:rPr>
        <w:t>- газопровод-отвод к АГРС в пос. Южный;</w:t>
      </w:r>
    </w:p>
    <w:p w:rsidR="00A159E9" w:rsidRPr="00E3794C" w:rsidRDefault="00A159E9" w:rsidP="00E7615E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         - межпоселкового газопровода от АГРС п. Южный до с. Александровка Азовского района;</w:t>
      </w:r>
    </w:p>
    <w:p w:rsidR="002E4C82" w:rsidRDefault="00A159E9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          - межпоселкового газопровода от АГРС п. Южный до с. Елизаветовка Азовского района.</w:t>
      </w:r>
    </w:p>
    <w:p w:rsidR="002E4C82" w:rsidRDefault="008F05D0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>В соответствии с Планом-графиком выполнения программ газификации, сроки выполнения работ по проектированию и строительству указанных объектов -</w:t>
      </w:r>
      <w:r w:rsidR="002E4C82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2019 и 2022 год, соответственно.</w:t>
      </w:r>
    </w:p>
    <w:p w:rsidR="002E4C82" w:rsidRDefault="008F05D0" w:rsidP="002E4C82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По оперативной информации, предоставленной структурными подразделениями ПАО «Газпром», </w:t>
      </w:r>
      <w:r w:rsidRPr="002E4C82">
        <w:rPr>
          <w:rFonts w:ascii="Times New Roman" w:hAnsi="Times New Roman" w:cs="Times New Roman"/>
          <w:sz w:val="28"/>
          <w:szCs w:val="28"/>
        </w:rPr>
        <w:t>в настоящее время завершено проектирование межпоселковых газопроводов, проекты проходят экспертизу, а также завершаются проектные работы по газопроводу-отводу в пос. Южный.</w:t>
      </w:r>
      <w:r w:rsidR="00A159E9" w:rsidRPr="002E4C8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C0138" w:rsidRDefault="008F05D0" w:rsidP="00F11146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3794C">
        <w:rPr>
          <w:rFonts w:ascii="Times New Roman" w:hAnsi="Times New Roman" w:cs="Times New Roman"/>
          <w:sz w:val="28"/>
          <w:szCs w:val="28"/>
        </w:rPr>
        <w:t xml:space="preserve">В связи с расположением объекта на территории двух субъектов Российской Федерации, </w:t>
      </w:r>
      <w:r w:rsidR="002E4C82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>ПАО «Газпром» совместно с федеральными органами власти заверш</w:t>
      </w:r>
      <w:r w:rsidR="00595D49">
        <w:rPr>
          <w:rFonts w:ascii="Times New Roman" w:hAnsi="Times New Roman" w:cs="Times New Roman"/>
          <w:sz w:val="28"/>
          <w:szCs w:val="28"/>
        </w:rPr>
        <w:t>ена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595D49">
        <w:rPr>
          <w:rFonts w:ascii="Times New Roman" w:hAnsi="Times New Roman" w:cs="Times New Roman"/>
          <w:sz w:val="28"/>
          <w:szCs w:val="28"/>
        </w:rPr>
        <w:t>а</w:t>
      </w:r>
      <w:r w:rsidRPr="00E3794C">
        <w:rPr>
          <w:rFonts w:ascii="Times New Roman" w:hAnsi="Times New Roman" w:cs="Times New Roman"/>
          <w:sz w:val="28"/>
          <w:szCs w:val="28"/>
        </w:rPr>
        <w:t xml:space="preserve"> по внесению объекта в схему территориального планирования Российской Федерации. Данный вопрос находится на контроле </w:t>
      </w:r>
      <w:r w:rsidR="00D61B61">
        <w:rPr>
          <w:rFonts w:ascii="Times New Roman" w:hAnsi="Times New Roman" w:cs="Times New Roman"/>
          <w:sz w:val="28"/>
          <w:szCs w:val="28"/>
        </w:rPr>
        <w:t>Министерства промышленности и энергетики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Ростовской области.  </w:t>
      </w:r>
      <w:r w:rsidR="00595D49">
        <w:rPr>
          <w:rFonts w:ascii="Times New Roman" w:hAnsi="Times New Roman" w:cs="Times New Roman"/>
          <w:sz w:val="28"/>
          <w:szCs w:val="28"/>
        </w:rPr>
        <w:t xml:space="preserve">В 2021 году  </w:t>
      </w:r>
      <w:r w:rsidR="006E0718">
        <w:rPr>
          <w:rFonts w:ascii="Times New Roman" w:hAnsi="Times New Roman" w:cs="Times New Roman"/>
          <w:sz w:val="28"/>
          <w:szCs w:val="28"/>
        </w:rPr>
        <w:t xml:space="preserve">подписал </w:t>
      </w:r>
      <w:r w:rsidR="00595D49">
        <w:rPr>
          <w:rFonts w:ascii="Times New Roman" w:hAnsi="Times New Roman" w:cs="Times New Roman"/>
          <w:sz w:val="28"/>
          <w:szCs w:val="28"/>
        </w:rPr>
        <w:t>соответствующее распоряжение</w:t>
      </w:r>
      <w:r w:rsidR="006E0718">
        <w:rPr>
          <w:rFonts w:ascii="Times New Roman" w:hAnsi="Times New Roman" w:cs="Times New Roman"/>
          <w:sz w:val="28"/>
          <w:szCs w:val="28"/>
        </w:rPr>
        <w:t xml:space="preserve"> </w:t>
      </w:r>
      <w:r w:rsidR="00595D49">
        <w:rPr>
          <w:rFonts w:ascii="Times New Roman" w:hAnsi="Times New Roman" w:cs="Times New Roman"/>
          <w:sz w:val="28"/>
          <w:szCs w:val="28"/>
        </w:rPr>
        <w:t>Премьер-министр Российской Федерации</w:t>
      </w:r>
      <w:r w:rsidRPr="00E3794C">
        <w:rPr>
          <w:rFonts w:ascii="Times New Roman" w:hAnsi="Times New Roman" w:cs="Times New Roman"/>
          <w:sz w:val="28"/>
          <w:szCs w:val="28"/>
        </w:rPr>
        <w:t xml:space="preserve">  </w:t>
      </w:r>
      <w:r w:rsidR="006E0718">
        <w:rPr>
          <w:rFonts w:ascii="Times New Roman" w:hAnsi="Times New Roman" w:cs="Times New Roman"/>
          <w:sz w:val="28"/>
          <w:szCs w:val="28"/>
        </w:rPr>
        <w:t xml:space="preserve"> </w:t>
      </w:r>
      <w:r w:rsidRPr="00E3794C">
        <w:rPr>
          <w:rFonts w:ascii="Times New Roman" w:hAnsi="Times New Roman" w:cs="Times New Roman"/>
          <w:sz w:val="28"/>
          <w:szCs w:val="28"/>
        </w:rPr>
        <w:t xml:space="preserve">   </w:t>
      </w:r>
      <w:r w:rsidR="006E0718">
        <w:rPr>
          <w:rFonts w:ascii="Times New Roman" w:hAnsi="Times New Roman" w:cs="Times New Roman"/>
          <w:sz w:val="28"/>
          <w:szCs w:val="28"/>
        </w:rPr>
        <w:t>Мишустин М.С.</w:t>
      </w:r>
    </w:p>
    <w:p w:rsidR="006E0718" w:rsidRPr="00F11146" w:rsidRDefault="006E0718" w:rsidP="00F11146">
      <w:pPr>
        <w:pStyle w:val="a3"/>
        <w:tabs>
          <w:tab w:val="left" w:pos="376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18D7" w:rsidRPr="00E3794C" w:rsidRDefault="00ED18D7" w:rsidP="00007FC8">
      <w:pPr>
        <w:pStyle w:val="a3"/>
        <w:ind w:left="-397"/>
        <w:jc w:val="both"/>
        <w:rPr>
          <w:rFonts w:ascii="Times New Roman" w:hAnsi="Times New Roman" w:cs="Times New Roman"/>
          <w:sz w:val="28"/>
          <w:szCs w:val="28"/>
        </w:rPr>
      </w:pPr>
    </w:p>
    <w:p w:rsidR="00ED3EA2" w:rsidRDefault="00007FC8" w:rsidP="00007FC8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</w:t>
      </w:r>
      <w:r w:rsidR="00ED3EA2" w:rsidRPr="00E3794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убернато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рский  проект «СДЕЛАЕМ ВМЕСТЕ!»</w:t>
      </w:r>
    </w:p>
    <w:p w:rsidR="00007FC8" w:rsidRDefault="00007FC8" w:rsidP="00007FC8">
      <w:pPr>
        <w:shd w:val="clear" w:color="auto" w:fill="FFFFFF"/>
        <w:spacing w:after="1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Инициативное бюджетирование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проекта активными жителями Александровского </w:t>
      </w:r>
      <w:r w:rsidR="00595D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сельского поселения в ноябре 2020</w:t>
      </w: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было проведено собрание граждан  Александровского сельского поселения Азовского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  <w:t xml:space="preserve"> </w:t>
      </w:r>
      <w:r w:rsidRPr="00E379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выдвижении инициативы, направленной на решение вопроса местного значения. На собрании была в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>ыдвинута следующ</w:t>
      </w:r>
      <w:r w:rsidR="00595D49">
        <w:rPr>
          <w:rFonts w:ascii="Times New Roman" w:eastAsia="Arial Narrow" w:hAnsi="Times New Roman" w:cs="Times New Roman"/>
          <w:kern w:val="2"/>
          <w:sz w:val="28"/>
          <w:szCs w:val="28"/>
        </w:rPr>
        <w:t>ая  инициатива -  Обустройство площади около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 здания </w:t>
      </w:r>
      <w:r w:rsidR="00595D49">
        <w:rPr>
          <w:rFonts w:ascii="Times New Roman" w:eastAsia="Arial Narrow" w:hAnsi="Times New Roman" w:cs="Times New Roman"/>
          <w:kern w:val="2"/>
          <w:sz w:val="28"/>
          <w:szCs w:val="28"/>
        </w:rPr>
        <w:t>сельского Дома  культуры в с. Александровка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, которая единогласно была одобрена. 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eastAsia="Arial Narrow" w:hAnsi="Times New Roman" w:cs="Times New Roman"/>
          <w:kern w:val="2"/>
          <w:sz w:val="28"/>
          <w:szCs w:val="28"/>
        </w:rPr>
      </w:pP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Представители инициативной группы граждан проведенного собрания, </w:t>
      </w:r>
      <w:r w:rsidRPr="00E3794C">
        <w:rPr>
          <w:rFonts w:ascii="Times New Roman" w:eastAsia="Arial Narrow" w:hAnsi="Times New Roman" w:cs="Times New Roman"/>
          <w:color w:val="000000"/>
          <w:kern w:val="2"/>
          <w:sz w:val="28"/>
          <w:szCs w:val="28"/>
        </w:rPr>
        <w:t>направили проект инициативного бюджетирования в Администрацию Александровского сельского поселения</w:t>
      </w: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. </w:t>
      </w:r>
    </w:p>
    <w:p w:rsidR="00F11146" w:rsidRPr="00E3794C" w:rsidRDefault="00F11146" w:rsidP="00F111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794C">
        <w:rPr>
          <w:rFonts w:ascii="Times New Roman" w:eastAsia="Arial Narrow" w:hAnsi="Times New Roman" w:cs="Times New Roman"/>
          <w:kern w:val="2"/>
          <w:sz w:val="28"/>
          <w:szCs w:val="28"/>
        </w:rPr>
        <w:t>Администрация Александровского сельского поселения подготовила все необходимые документы  к предоставленному проекту и направила их в</w:t>
      </w:r>
      <w:r w:rsidRPr="00E379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областную конкурсную комиссию для участия в конкурсе.</w:t>
      </w:r>
    </w:p>
    <w:p w:rsidR="00F11146" w:rsidRPr="00F11146" w:rsidRDefault="00F11146" w:rsidP="00F11146">
      <w:pPr>
        <w:pStyle w:val="af"/>
        <w:shd w:val="clear" w:color="auto" w:fill="FFFFFF"/>
        <w:spacing w:before="0" w:beforeAutospacing="0" w:after="0" w:afterAutospacing="0"/>
        <w:ind w:firstLine="851"/>
        <w:jc w:val="both"/>
        <w:rPr>
          <w:color w:val="000000" w:themeColor="text1"/>
          <w:sz w:val="28"/>
          <w:szCs w:val="28"/>
        </w:rPr>
      </w:pPr>
      <w:r w:rsidRPr="00F11146">
        <w:rPr>
          <w:color w:val="000000" w:themeColor="text1"/>
          <w:sz w:val="28"/>
          <w:szCs w:val="28"/>
        </w:rPr>
        <w:t>Областная комиссия по проведению отбора проектов инициативного бюджетирования, председателем которой является заместитель губернатора Василий Рудой, утвердила результаты конкурса 27 января 2020 года. Всего было подано 376 заявок.</w:t>
      </w:r>
    </w:p>
    <w:p w:rsidR="00C17287" w:rsidRDefault="00F11146" w:rsidP="00F11146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Александровского сельского поселения оказался в числе победителей, на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его </w:t>
      </w: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реализацию из областного бюджета б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ыло</w:t>
      </w:r>
      <w:r w:rsidRPr="00F1114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3223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выделено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1</w:t>
      </w:r>
      <w:r w:rsidR="0093223F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470</w:t>
      </w:r>
      <w:r w:rsidR="0093223F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,0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млн. рублей., 319,0 тыс. руб. выделили местные жители</w:t>
      </w:r>
      <w:r w:rsidR="00020D05"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r w:rsidR="00020D05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 xml:space="preserve">192 тыс. рублей </w:t>
      </w:r>
      <w:r w:rsidR="00C17287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>-</w:t>
      </w:r>
      <w:r w:rsidR="00020D05" w:rsidRPr="0093223F">
        <w:rPr>
          <w:rFonts w:ascii="Times New Roman" w:eastAsia="Arial Narrow" w:hAnsi="Times New Roman" w:cs="Times New Roman"/>
          <w:kern w:val="2"/>
          <w:sz w:val="28"/>
          <w:szCs w:val="28"/>
        </w:rPr>
        <w:t>Администрация Александровского сельского поселения</w:t>
      </w:r>
      <w:r w:rsidRPr="009322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61B61" w:rsidRPr="00595D49" w:rsidRDefault="00595D49" w:rsidP="00595D49">
      <w:pPr>
        <w:pStyle w:val="a3"/>
        <w:tabs>
          <w:tab w:val="left" w:pos="975"/>
        </w:tabs>
        <w:ind w:left="-39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595D49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5136E5">
        <w:rPr>
          <w:rFonts w:ascii="Times New Roman" w:hAnsi="Times New Roman" w:cs="Times New Roman"/>
          <w:sz w:val="28"/>
          <w:szCs w:val="28"/>
        </w:rPr>
        <w:t>объявлен</w:t>
      </w:r>
      <w:r w:rsidR="005136E5" w:rsidRPr="005136E5">
        <w:rPr>
          <w:rFonts w:ascii="Times New Roman" w:hAnsi="Times New Roman" w:cs="Times New Roman"/>
          <w:sz w:val="28"/>
          <w:szCs w:val="28"/>
        </w:rPr>
        <w:t xml:space="preserve"> </w:t>
      </w:r>
      <w:r w:rsidR="005136E5">
        <w:rPr>
          <w:rFonts w:ascii="Times New Roman" w:hAnsi="Times New Roman" w:cs="Times New Roman"/>
          <w:sz w:val="28"/>
          <w:szCs w:val="28"/>
        </w:rPr>
        <w:t>электронный аукцион по определению подрядчика на выполнение работ. Срок окончания работ определен до 10 октября 2021 г.</w:t>
      </w:r>
    </w:p>
    <w:p w:rsidR="00D61B61" w:rsidRPr="00D61B61" w:rsidRDefault="00603DA4" w:rsidP="00D61B61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1B61">
        <w:rPr>
          <w:rFonts w:ascii="Times New Roman" w:hAnsi="Times New Roman" w:cs="Times New Roman"/>
          <w:sz w:val="28"/>
          <w:szCs w:val="28"/>
        </w:rPr>
        <w:t>В заключени</w:t>
      </w:r>
      <w:r w:rsidR="005E5C6D">
        <w:rPr>
          <w:rFonts w:ascii="Times New Roman" w:hAnsi="Times New Roman" w:cs="Times New Roman"/>
          <w:sz w:val="28"/>
          <w:szCs w:val="28"/>
        </w:rPr>
        <w:t>е</w:t>
      </w:r>
      <w:r w:rsidRPr="00D61B61">
        <w:rPr>
          <w:rFonts w:ascii="Times New Roman" w:hAnsi="Times New Roman" w:cs="Times New Roman"/>
          <w:sz w:val="28"/>
          <w:szCs w:val="28"/>
        </w:rPr>
        <w:t xml:space="preserve"> </w:t>
      </w:r>
      <w:r w:rsidR="00D61B61" w:rsidRPr="00D61B61">
        <w:rPr>
          <w:rFonts w:ascii="Times New Roman" w:hAnsi="Times New Roman" w:cs="Times New Roman"/>
          <w:sz w:val="28"/>
          <w:szCs w:val="28"/>
        </w:rPr>
        <w:t xml:space="preserve">хочу выразить слова благодарности </w:t>
      </w:r>
      <w:r w:rsidR="000344C0">
        <w:rPr>
          <w:rFonts w:ascii="Times New Roman" w:hAnsi="Times New Roman" w:cs="Times New Roman"/>
          <w:sz w:val="28"/>
          <w:szCs w:val="28"/>
        </w:rPr>
        <w:t xml:space="preserve">депутатам </w:t>
      </w:r>
      <w:r w:rsidR="00D61B61" w:rsidRPr="00D61B61">
        <w:rPr>
          <w:rFonts w:ascii="Times New Roman" w:hAnsi="Times New Roman" w:cs="Times New Roman"/>
          <w:sz w:val="28"/>
          <w:szCs w:val="28"/>
        </w:rPr>
        <w:t>Собрани</w:t>
      </w:r>
      <w:r w:rsidR="000344C0">
        <w:rPr>
          <w:rFonts w:ascii="Times New Roman" w:hAnsi="Times New Roman" w:cs="Times New Roman"/>
          <w:sz w:val="28"/>
          <w:szCs w:val="28"/>
        </w:rPr>
        <w:t>я</w:t>
      </w:r>
      <w:r w:rsidR="00D61B61" w:rsidRPr="00D61B61">
        <w:rPr>
          <w:rFonts w:ascii="Times New Roman" w:hAnsi="Times New Roman" w:cs="Times New Roman"/>
          <w:sz w:val="28"/>
          <w:szCs w:val="28"/>
        </w:rPr>
        <w:t xml:space="preserve"> депутатов Александровского сельского поселения</w:t>
      </w:r>
      <w:r w:rsidR="005136E5">
        <w:rPr>
          <w:rFonts w:ascii="Times New Roman" w:hAnsi="Times New Roman" w:cs="Times New Roman"/>
          <w:sz w:val="28"/>
          <w:szCs w:val="28"/>
        </w:rPr>
        <w:t xml:space="preserve"> и гражданам</w:t>
      </w:r>
      <w:r w:rsidR="00D61B61" w:rsidRPr="00D61B61">
        <w:rPr>
          <w:rFonts w:ascii="Times New Roman" w:hAnsi="Times New Roman" w:cs="Times New Roman"/>
          <w:sz w:val="28"/>
          <w:szCs w:val="28"/>
        </w:rPr>
        <w:t xml:space="preserve">,  </w:t>
      </w:r>
      <w:r w:rsidR="00D61B61" w:rsidRPr="00D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которые активно участвуют в решении важнейших вопросов поселения, гражданам, которые оказывают содействие и помощь в проведении </w:t>
      </w:r>
      <w:r w:rsidR="006E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различных</w:t>
      </w:r>
      <w:r w:rsidR="00D61B61" w:rsidRPr="00D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</w:t>
      </w:r>
      <w:r w:rsidR="006E07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61B61" w:rsidRPr="00D61B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D61B61" w:rsidRDefault="00D61B61" w:rsidP="0093223F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D7216" w:rsidRPr="00E3794C" w:rsidRDefault="00DD721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E3794C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p w:rsidR="000149E6" w:rsidRPr="000E487A" w:rsidRDefault="000149E6" w:rsidP="00410606">
      <w:pPr>
        <w:pStyle w:val="a3"/>
        <w:ind w:left="-397"/>
        <w:jc w:val="both"/>
        <w:rPr>
          <w:rFonts w:ascii="Times New Roman" w:hAnsi="Times New Roman" w:cs="Times New Roman"/>
          <w:b/>
          <w:sz w:val="48"/>
          <w:szCs w:val="48"/>
        </w:rPr>
      </w:pPr>
    </w:p>
    <w:sectPr w:rsidR="000149E6" w:rsidRPr="000E487A" w:rsidSect="00B31BB3">
      <w:headerReference w:type="default" r:id="rId7"/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16E1" w:rsidRDefault="00A416E1" w:rsidP="000B28AE">
      <w:pPr>
        <w:spacing w:after="0" w:line="240" w:lineRule="auto"/>
      </w:pPr>
      <w:r>
        <w:separator/>
      </w:r>
    </w:p>
  </w:endnote>
  <w:endnote w:type="continuationSeparator" w:id="0">
    <w:p w:rsidR="00A416E1" w:rsidRDefault="00A416E1" w:rsidP="000B2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16E1" w:rsidRDefault="00A416E1" w:rsidP="000B28AE">
      <w:pPr>
        <w:spacing w:after="0" w:line="240" w:lineRule="auto"/>
      </w:pPr>
      <w:r>
        <w:separator/>
      </w:r>
    </w:p>
  </w:footnote>
  <w:footnote w:type="continuationSeparator" w:id="0">
    <w:p w:rsidR="00A416E1" w:rsidRDefault="00A416E1" w:rsidP="000B2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7416918"/>
      <w:docPartObj>
        <w:docPartGallery w:val="Page Numbers (Top of Page)"/>
        <w:docPartUnique/>
      </w:docPartObj>
    </w:sdtPr>
    <w:sdtContent>
      <w:p w:rsidR="00595D49" w:rsidRDefault="000D331A">
        <w:pPr>
          <w:pStyle w:val="a7"/>
          <w:jc w:val="center"/>
        </w:pPr>
        <w:r>
          <w:fldChar w:fldCharType="begin"/>
        </w:r>
        <w:r w:rsidR="00C628BB">
          <w:instrText>PAGE   \* MERGEFORMAT</w:instrText>
        </w:r>
        <w:r>
          <w:fldChar w:fldCharType="separate"/>
        </w:r>
        <w:r w:rsidR="006E07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95D49" w:rsidRDefault="00595D4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3A07"/>
    <w:multiLevelType w:val="hybridMultilevel"/>
    <w:tmpl w:val="1F5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10F5B"/>
    <w:multiLevelType w:val="hybridMultilevel"/>
    <w:tmpl w:val="09F8AB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A351E"/>
    <w:multiLevelType w:val="hybridMultilevel"/>
    <w:tmpl w:val="076C333C"/>
    <w:lvl w:ilvl="0" w:tplc="88CED6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CF1695"/>
    <w:multiLevelType w:val="hybridMultilevel"/>
    <w:tmpl w:val="E200D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8F01F0"/>
    <w:multiLevelType w:val="hybridMultilevel"/>
    <w:tmpl w:val="F7287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C12DC6"/>
    <w:multiLevelType w:val="hybridMultilevel"/>
    <w:tmpl w:val="6D027CB2"/>
    <w:lvl w:ilvl="0" w:tplc="D0388EBC">
      <w:start w:val="1"/>
      <w:numFmt w:val="decimal"/>
      <w:lvlText w:val="%1."/>
      <w:lvlJc w:val="left"/>
      <w:pPr>
        <w:ind w:left="7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>
    <w:nsid w:val="556A1C18"/>
    <w:multiLevelType w:val="hybridMultilevel"/>
    <w:tmpl w:val="950207CC"/>
    <w:lvl w:ilvl="0" w:tplc="E44011B4">
      <w:start w:val="1"/>
      <w:numFmt w:val="decimal"/>
      <w:lvlText w:val="%1."/>
      <w:lvlJc w:val="left"/>
      <w:pPr>
        <w:ind w:left="20" w:hanging="360"/>
      </w:pPr>
      <w:rPr>
        <w:rFonts w:hint="default"/>
        <w:b w:val="0"/>
        <w:sz w:val="30"/>
      </w:rPr>
    </w:lvl>
    <w:lvl w:ilvl="1" w:tplc="04190019" w:tentative="1">
      <w:start w:val="1"/>
      <w:numFmt w:val="lowerLetter"/>
      <w:lvlText w:val="%2."/>
      <w:lvlJc w:val="left"/>
      <w:pPr>
        <w:ind w:left="740" w:hanging="360"/>
      </w:pPr>
    </w:lvl>
    <w:lvl w:ilvl="2" w:tplc="0419001B" w:tentative="1">
      <w:start w:val="1"/>
      <w:numFmt w:val="lowerRoman"/>
      <w:lvlText w:val="%3."/>
      <w:lvlJc w:val="right"/>
      <w:pPr>
        <w:ind w:left="1460" w:hanging="180"/>
      </w:pPr>
    </w:lvl>
    <w:lvl w:ilvl="3" w:tplc="0419000F" w:tentative="1">
      <w:start w:val="1"/>
      <w:numFmt w:val="decimal"/>
      <w:lvlText w:val="%4."/>
      <w:lvlJc w:val="left"/>
      <w:pPr>
        <w:ind w:left="2180" w:hanging="360"/>
      </w:pPr>
    </w:lvl>
    <w:lvl w:ilvl="4" w:tplc="04190019" w:tentative="1">
      <w:start w:val="1"/>
      <w:numFmt w:val="lowerLetter"/>
      <w:lvlText w:val="%5."/>
      <w:lvlJc w:val="left"/>
      <w:pPr>
        <w:ind w:left="2900" w:hanging="360"/>
      </w:pPr>
    </w:lvl>
    <w:lvl w:ilvl="5" w:tplc="0419001B" w:tentative="1">
      <w:start w:val="1"/>
      <w:numFmt w:val="lowerRoman"/>
      <w:lvlText w:val="%6."/>
      <w:lvlJc w:val="right"/>
      <w:pPr>
        <w:ind w:left="3620" w:hanging="180"/>
      </w:pPr>
    </w:lvl>
    <w:lvl w:ilvl="6" w:tplc="0419000F" w:tentative="1">
      <w:start w:val="1"/>
      <w:numFmt w:val="decimal"/>
      <w:lvlText w:val="%7."/>
      <w:lvlJc w:val="left"/>
      <w:pPr>
        <w:ind w:left="4340" w:hanging="360"/>
      </w:pPr>
    </w:lvl>
    <w:lvl w:ilvl="7" w:tplc="04190019" w:tentative="1">
      <w:start w:val="1"/>
      <w:numFmt w:val="lowerLetter"/>
      <w:lvlText w:val="%8."/>
      <w:lvlJc w:val="left"/>
      <w:pPr>
        <w:ind w:left="5060" w:hanging="360"/>
      </w:pPr>
    </w:lvl>
    <w:lvl w:ilvl="8" w:tplc="0419001B" w:tentative="1">
      <w:start w:val="1"/>
      <w:numFmt w:val="lowerRoman"/>
      <w:lvlText w:val="%9."/>
      <w:lvlJc w:val="right"/>
      <w:pPr>
        <w:ind w:left="5780" w:hanging="180"/>
      </w:pPr>
    </w:lvl>
  </w:abstractNum>
  <w:abstractNum w:abstractNumId="7">
    <w:nsid w:val="60531264"/>
    <w:multiLevelType w:val="hybridMultilevel"/>
    <w:tmpl w:val="BBF8C45C"/>
    <w:lvl w:ilvl="0" w:tplc="8660B720">
      <w:start w:val="1"/>
      <w:numFmt w:val="decimal"/>
      <w:lvlText w:val="%1."/>
      <w:lvlJc w:val="left"/>
      <w:pPr>
        <w:ind w:left="76" w:hanging="360"/>
      </w:pPr>
      <w:rPr>
        <w:rFonts w:hint="default"/>
        <w:b/>
        <w:sz w:val="30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6C926372"/>
    <w:multiLevelType w:val="hybridMultilevel"/>
    <w:tmpl w:val="EF2AC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56589E"/>
    <w:multiLevelType w:val="hybridMultilevel"/>
    <w:tmpl w:val="A03221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FB700C"/>
    <w:multiLevelType w:val="hybridMultilevel"/>
    <w:tmpl w:val="C05AC0A0"/>
    <w:lvl w:ilvl="0" w:tplc="58FC4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56BE"/>
    <w:rsid w:val="00007FC8"/>
    <w:rsid w:val="000128A7"/>
    <w:rsid w:val="000149E6"/>
    <w:rsid w:val="00017C68"/>
    <w:rsid w:val="00020D05"/>
    <w:rsid w:val="000344C0"/>
    <w:rsid w:val="00043756"/>
    <w:rsid w:val="000646FA"/>
    <w:rsid w:val="000714D9"/>
    <w:rsid w:val="0008592C"/>
    <w:rsid w:val="00090323"/>
    <w:rsid w:val="00094AF1"/>
    <w:rsid w:val="0009650D"/>
    <w:rsid w:val="000A38AB"/>
    <w:rsid w:val="000B1780"/>
    <w:rsid w:val="000B28AE"/>
    <w:rsid w:val="000C7FAE"/>
    <w:rsid w:val="000D331A"/>
    <w:rsid w:val="000E2775"/>
    <w:rsid w:val="000E487A"/>
    <w:rsid w:val="000F6E01"/>
    <w:rsid w:val="00105592"/>
    <w:rsid w:val="00122859"/>
    <w:rsid w:val="00131B52"/>
    <w:rsid w:val="00133B18"/>
    <w:rsid w:val="00140AC0"/>
    <w:rsid w:val="00142894"/>
    <w:rsid w:val="00155CBA"/>
    <w:rsid w:val="0016383C"/>
    <w:rsid w:val="00163E4F"/>
    <w:rsid w:val="00171FD7"/>
    <w:rsid w:val="00181B72"/>
    <w:rsid w:val="001906B4"/>
    <w:rsid w:val="001936F6"/>
    <w:rsid w:val="00193B9F"/>
    <w:rsid w:val="001A6A8F"/>
    <w:rsid w:val="001C3540"/>
    <w:rsid w:val="001E0B04"/>
    <w:rsid w:val="002053ED"/>
    <w:rsid w:val="002137CB"/>
    <w:rsid w:val="002352AF"/>
    <w:rsid w:val="002444CD"/>
    <w:rsid w:val="00274A2E"/>
    <w:rsid w:val="0028412D"/>
    <w:rsid w:val="0028452E"/>
    <w:rsid w:val="00284F9B"/>
    <w:rsid w:val="002C0B35"/>
    <w:rsid w:val="002C23AE"/>
    <w:rsid w:val="002C34BE"/>
    <w:rsid w:val="002C4D7C"/>
    <w:rsid w:val="002D36C5"/>
    <w:rsid w:val="002D4F8A"/>
    <w:rsid w:val="002D58B3"/>
    <w:rsid w:val="002D7BC3"/>
    <w:rsid w:val="002E4C82"/>
    <w:rsid w:val="00306FCA"/>
    <w:rsid w:val="00310A66"/>
    <w:rsid w:val="003265B4"/>
    <w:rsid w:val="00347BB4"/>
    <w:rsid w:val="00352A4D"/>
    <w:rsid w:val="0035582E"/>
    <w:rsid w:val="0038123A"/>
    <w:rsid w:val="00382150"/>
    <w:rsid w:val="0039320B"/>
    <w:rsid w:val="003A0018"/>
    <w:rsid w:val="003A1D29"/>
    <w:rsid w:val="003A4089"/>
    <w:rsid w:val="003A5E80"/>
    <w:rsid w:val="003A6F1A"/>
    <w:rsid w:val="003C1DBC"/>
    <w:rsid w:val="003E3DCB"/>
    <w:rsid w:val="003F760C"/>
    <w:rsid w:val="00410606"/>
    <w:rsid w:val="0042110F"/>
    <w:rsid w:val="004230D5"/>
    <w:rsid w:val="0042417A"/>
    <w:rsid w:val="00436373"/>
    <w:rsid w:val="004411DA"/>
    <w:rsid w:val="00445361"/>
    <w:rsid w:val="004505BA"/>
    <w:rsid w:val="00453614"/>
    <w:rsid w:val="00456F7C"/>
    <w:rsid w:val="00464426"/>
    <w:rsid w:val="00466353"/>
    <w:rsid w:val="004B4E30"/>
    <w:rsid w:val="004C18B6"/>
    <w:rsid w:val="004D42AB"/>
    <w:rsid w:val="004D4B18"/>
    <w:rsid w:val="004D511A"/>
    <w:rsid w:val="004D6704"/>
    <w:rsid w:val="004F36B4"/>
    <w:rsid w:val="005136E5"/>
    <w:rsid w:val="00514853"/>
    <w:rsid w:val="00521973"/>
    <w:rsid w:val="00522BAD"/>
    <w:rsid w:val="00535F12"/>
    <w:rsid w:val="00552C71"/>
    <w:rsid w:val="00552F16"/>
    <w:rsid w:val="00553045"/>
    <w:rsid w:val="00561A56"/>
    <w:rsid w:val="00562FA2"/>
    <w:rsid w:val="005642AE"/>
    <w:rsid w:val="00567100"/>
    <w:rsid w:val="00595D49"/>
    <w:rsid w:val="005A5F28"/>
    <w:rsid w:val="005B2A28"/>
    <w:rsid w:val="005B38E1"/>
    <w:rsid w:val="005C6265"/>
    <w:rsid w:val="005D77B8"/>
    <w:rsid w:val="005E5C6D"/>
    <w:rsid w:val="005F2817"/>
    <w:rsid w:val="0060047C"/>
    <w:rsid w:val="00603DA4"/>
    <w:rsid w:val="00613C73"/>
    <w:rsid w:val="00615C2A"/>
    <w:rsid w:val="00626858"/>
    <w:rsid w:val="00626BE1"/>
    <w:rsid w:val="00631748"/>
    <w:rsid w:val="0063736D"/>
    <w:rsid w:val="00642905"/>
    <w:rsid w:val="00666D84"/>
    <w:rsid w:val="00685365"/>
    <w:rsid w:val="006B647C"/>
    <w:rsid w:val="006D011E"/>
    <w:rsid w:val="006D46E9"/>
    <w:rsid w:val="006D60E9"/>
    <w:rsid w:val="006E0219"/>
    <w:rsid w:val="006E0718"/>
    <w:rsid w:val="006E4AA8"/>
    <w:rsid w:val="006F0910"/>
    <w:rsid w:val="00710D40"/>
    <w:rsid w:val="007160D7"/>
    <w:rsid w:val="00721679"/>
    <w:rsid w:val="00732507"/>
    <w:rsid w:val="00734A3E"/>
    <w:rsid w:val="007613DD"/>
    <w:rsid w:val="00794D43"/>
    <w:rsid w:val="007965B4"/>
    <w:rsid w:val="007A291C"/>
    <w:rsid w:val="007A7B64"/>
    <w:rsid w:val="007B1C11"/>
    <w:rsid w:val="007C086D"/>
    <w:rsid w:val="007C1BEC"/>
    <w:rsid w:val="007C5D01"/>
    <w:rsid w:val="007D6DE2"/>
    <w:rsid w:val="007E48CD"/>
    <w:rsid w:val="007F5A68"/>
    <w:rsid w:val="00810953"/>
    <w:rsid w:val="00826739"/>
    <w:rsid w:val="0085111B"/>
    <w:rsid w:val="00862E5C"/>
    <w:rsid w:val="0088299B"/>
    <w:rsid w:val="0089015E"/>
    <w:rsid w:val="008951DB"/>
    <w:rsid w:val="008C62DA"/>
    <w:rsid w:val="008C6530"/>
    <w:rsid w:val="008F05D0"/>
    <w:rsid w:val="00900B6C"/>
    <w:rsid w:val="00911F17"/>
    <w:rsid w:val="00912555"/>
    <w:rsid w:val="00925406"/>
    <w:rsid w:val="009255CB"/>
    <w:rsid w:val="00931A8F"/>
    <w:rsid w:val="0093223F"/>
    <w:rsid w:val="00943930"/>
    <w:rsid w:val="00952ABA"/>
    <w:rsid w:val="00952E96"/>
    <w:rsid w:val="00955F7E"/>
    <w:rsid w:val="009572B4"/>
    <w:rsid w:val="00994FC1"/>
    <w:rsid w:val="009A0929"/>
    <w:rsid w:val="009B7CC4"/>
    <w:rsid w:val="009C1FB7"/>
    <w:rsid w:val="009F2746"/>
    <w:rsid w:val="009F3418"/>
    <w:rsid w:val="00A033ED"/>
    <w:rsid w:val="00A0393A"/>
    <w:rsid w:val="00A06DB7"/>
    <w:rsid w:val="00A131FE"/>
    <w:rsid w:val="00A159E9"/>
    <w:rsid w:val="00A34C03"/>
    <w:rsid w:val="00A40D44"/>
    <w:rsid w:val="00A416E1"/>
    <w:rsid w:val="00A505C7"/>
    <w:rsid w:val="00A54938"/>
    <w:rsid w:val="00A65E51"/>
    <w:rsid w:val="00A72454"/>
    <w:rsid w:val="00A93CDC"/>
    <w:rsid w:val="00A95CC5"/>
    <w:rsid w:val="00A96636"/>
    <w:rsid w:val="00AA6844"/>
    <w:rsid w:val="00AC4492"/>
    <w:rsid w:val="00AD16FE"/>
    <w:rsid w:val="00AD630A"/>
    <w:rsid w:val="00AE34FA"/>
    <w:rsid w:val="00AF7CD0"/>
    <w:rsid w:val="00B05931"/>
    <w:rsid w:val="00B05CBF"/>
    <w:rsid w:val="00B07392"/>
    <w:rsid w:val="00B1667E"/>
    <w:rsid w:val="00B21E09"/>
    <w:rsid w:val="00B25F50"/>
    <w:rsid w:val="00B31BB3"/>
    <w:rsid w:val="00B417F0"/>
    <w:rsid w:val="00B70151"/>
    <w:rsid w:val="00B807AB"/>
    <w:rsid w:val="00B87A29"/>
    <w:rsid w:val="00B925FE"/>
    <w:rsid w:val="00BA13AB"/>
    <w:rsid w:val="00BA48FA"/>
    <w:rsid w:val="00BB5E33"/>
    <w:rsid w:val="00BD422D"/>
    <w:rsid w:val="00BF5AFA"/>
    <w:rsid w:val="00C14FE5"/>
    <w:rsid w:val="00C15176"/>
    <w:rsid w:val="00C17287"/>
    <w:rsid w:val="00C347FB"/>
    <w:rsid w:val="00C435BB"/>
    <w:rsid w:val="00C628BB"/>
    <w:rsid w:val="00C66B5A"/>
    <w:rsid w:val="00C67A4D"/>
    <w:rsid w:val="00C67C4F"/>
    <w:rsid w:val="00C71348"/>
    <w:rsid w:val="00C72744"/>
    <w:rsid w:val="00C90B75"/>
    <w:rsid w:val="00CA6BA9"/>
    <w:rsid w:val="00CB2F95"/>
    <w:rsid w:val="00CB683C"/>
    <w:rsid w:val="00CB7A86"/>
    <w:rsid w:val="00CC7D10"/>
    <w:rsid w:val="00CD16E2"/>
    <w:rsid w:val="00CD1EE7"/>
    <w:rsid w:val="00CE63A0"/>
    <w:rsid w:val="00CF1A09"/>
    <w:rsid w:val="00CF7EFD"/>
    <w:rsid w:val="00D06CA4"/>
    <w:rsid w:val="00D11DB0"/>
    <w:rsid w:val="00D131C2"/>
    <w:rsid w:val="00D15087"/>
    <w:rsid w:val="00D15E6D"/>
    <w:rsid w:val="00D17E43"/>
    <w:rsid w:val="00D21288"/>
    <w:rsid w:val="00D55EA0"/>
    <w:rsid w:val="00D61B61"/>
    <w:rsid w:val="00D620E6"/>
    <w:rsid w:val="00D656BE"/>
    <w:rsid w:val="00D678BC"/>
    <w:rsid w:val="00D91849"/>
    <w:rsid w:val="00DA67D6"/>
    <w:rsid w:val="00DC0138"/>
    <w:rsid w:val="00DD7216"/>
    <w:rsid w:val="00DE5F3C"/>
    <w:rsid w:val="00DF1123"/>
    <w:rsid w:val="00DF63CC"/>
    <w:rsid w:val="00E02A22"/>
    <w:rsid w:val="00E3794C"/>
    <w:rsid w:val="00E40E2B"/>
    <w:rsid w:val="00E45BE1"/>
    <w:rsid w:val="00E61CBA"/>
    <w:rsid w:val="00E7615E"/>
    <w:rsid w:val="00E86BAB"/>
    <w:rsid w:val="00E86DDE"/>
    <w:rsid w:val="00E94389"/>
    <w:rsid w:val="00EA04DA"/>
    <w:rsid w:val="00ED18D7"/>
    <w:rsid w:val="00ED3EA2"/>
    <w:rsid w:val="00EE19EA"/>
    <w:rsid w:val="00EE4C57"/>
    <w:rsid w:val="00EE51A9"/>
    <w:rsid w:val="00F11146"/>
    <w:rsid w:val="00F26C18"/>
    <w:rsid w:val="00F30526"/>
    <w:rsid w:val="00F402F7"/>
    <w:rsid w:val="00F72276"/>
    <w:rsid w:val="00F73EDE"/>
    <w:rsid w:val="00FA0640"/>
    <w:rsid w:val="00FA7E23"/>
    <w:rsid w:val="00FB0A25"/>
    <w:rsid w:val="00FE2119"/>
    <w:rsid w:val="00FE2144"/>
    <w:rsid w:val="00FF0EB6"/>
    <w:rsid w:val="00FF3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2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6B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05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5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E63A0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28AE"/>
  </w:style>
  <w:style w:type="paragraph" w:styleId="a9">
    <w:name w:val="footer"/>
    <w:basedOn w:val="a"/>
    <w:link w:val="aa"/>
    <w:uiPriority w:val="99"/>
    <w:unhideWhenUsed/>
    <w:rsid w:val="000B28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28AE"/>
  </w:style>
  <w:style w:type="paragraph" w:customStyle="1" w:styleId="Standard">
    <w:name w:val="Standard"/>
    <w:rsid w:val="00B925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B925FE"/>
    <w:pPr>
      <w:widowControl/>
      <w:spacing w:after="120"/>
    </w:pPr>
  </w:style>
  <w:style w:type="paragraph" w:styleId="ab">
    <w:name w:val="Body Text"/>
    <w:basedOn w:val="a"/>
    <w:link w:val="ac"/>
    <w:rsid w:val="00B925FE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ac">
    <w:name w:val="Основной текст Знак"/>
    <w:basedOn w:val="a0"/>
    <w:link w:val="ab"/>
    <w:rsid w:val="00B925FE"/>
    <w:rPr>
      <w:rFonts w:ascii="Times New Roman" w:eastAsia="Lucida Sans Unicode" w:hAnsi="Times New Roman" w:cs="Times New Roman"/>
      <w:sz w:val="24"/>
      <w:szCs w:val="24"/>
    </w:rPr>
  </w:style>
  <w:style w:type="table" w:styleId="ad">
    <w:name w:val="Table Grid"/>
    <w:basedOn w:val="a1"/>
    <w:uiPriority w:val="39"/>
    <w:rsid w:val="00DE5F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ED3EA2"/>
    <w:rPr>
      <w:color w:val="0000FF"/>
      <w:u w:val="single"/>
    </w:rPr>
  </w:style>
  <w:style w:type="paragraph" w:styleId="af">
    <w:name w:val="Normal (Web)"/>
    <w:basedOn w:val="a"/>
    <w:uiPriority w:val="99"/>
    <w:semiHidden/>
    <w:unhideWhenUsed/>
    <w:rsid w:val="00ED3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D3E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2423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</Company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</dc:creator>
  <cp:keywords/>
  <dc:description/>
  <cp:lastModifiedBy>USER</cp:lastModifiedBy>
  <cp:revision>88</cp:revision>
  <cp:lastPrinted>2021-07-01T06:14:00Z</cp:lastPrinted>
  <dcterms:created xsi:type="dcterms:W3CDTF">2012-02-02T06:11:00Z</dcterms:created>
  <dcterms:modified xsi:type="dcterms:W3CDTF">2021-07-01T14:16:00Z</dcterms:modified>
</cp:coreProperties>
</file>