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85" w:rsidRDefault="00155985" w:rsidP="00155985">
      <w:pPr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 Ф О Р М А Ц И Я </w:t>
      </w:r>
    </w:p>
    <w:p w:rsidR="00155985" w:rsidRDefault="00155985" w:rsidP="001559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36514" w:rsidRPr="00155985" w:rsidRDefault="00155985" w:rsidP="001559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55985">
        <w:rPr>
          <w:rFonts w:ascii="Times New Roman" w:hAnsi="Times New Roman" w:cs="Times New Roman"/>
          <w:sz w:val="32"/>
          <w:szCs w:val="32"/>
        </w:rPr>
        <w:t>В соответствии с заключен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155985">
        <w:rPr>
          <w:rFonts w:ascii="Times New Roman" w:hAnsi="Times New Roman" w:cs="Times New Roman"/>
          <w:sz w:val="32"/>
          <w:szCs w:val="32"/>
        </w:rPr>
        <w:t xml:space="preserve">ым соглашение № 100 между Уполномоченным </w:t>
      </w:r>
      <w:r w:rsidRPr="00155985">
        <w:rPr>
          <w:rFonts w:ascii="Times New Roman" w:hAnsi="Times New Roman" w:cs="Times New Roman"/>
          <w:b/>
          <w:sz w:val="32"/>
          <w:szCs w:val="32"/>
        </w:rPr>
        <w:t>МФЦ Ростовской области</w:t>
      </w:r>
      <w:r w:rsidRPr="00155985">
        <w:rPr>
          <w:rFonts w:ascii="Times New Roman" w:hAnsi="Times New Roman" w:cs="Times New Roman"/>
          <w:sz w:val="32"/>
          <w:szCs w:val="32"/>
        </w:rPr>
        <w:t xml:space="preserve"> и </w:t>
      </w:r>
      <w:r w:rsidRPr="00155985">
        <w:rPr>
          <w:rFonts w:ascii="Times New Roman" w:hAnsi="Times New Roman" w:cs="Times New Roman"/>
          <w:b/>
          <w:sz w:val="32"/>
          <w:szCs w:val="32"/>
        </w:rPr>
        <w:t>Центром правовой помощи гражданам</w:t>
      </w:r>
      <w:r w:rsidRPr="00155985">
        <w:rPr>
          <w:rFonts w:ascii="Times New Roman" w:hAnsi="Times New Roman" w:cs="Times New Roman"/>
          <w:sz w:val="32"/>
          <w:szCs w:val="32"/>
        </w:rPr>
        <w:t xml:space="preserve"> в цифровой среде Федерального государственного унитарного предприятия «Главный радиочастотный центр» (далее – ФГУП «ГРЧЦ») об участии в реализации проекта «МФЦ – общественные приемные органов власти и организаций» (как развитие проекта «Правовая помощь онлайн») (далее – проект). В рамках заключенного соглашения ФГУП «ГРЧЦ» оказывает бесплатные правовые онлайн – консультации по </w:t>
      </w:r>
      <w:r w:rsidRPr="00155985">
        <w:rPr>
          <w:rFonts w:ascii="Times New Roman" w:hAnsi="Times New Roman" w:cs="Times New Roman"/>
          <w:b/>
          <w:sz w:val="32"/>
          <w:szCs w:val="32"/>
        </w:rPr>
        <w:t>11 вопросам</w:t>
      </w:r>
      <w:r w:rsidRPr="00155985">
        <w:rPr>
          <w:rFonts w:ascii="Times New Roman" w:hAnsi="Times New Roman" w:cs="Times New Roman"/>
          <w:sz w:val="32"/>
          <w:szCs w:val="32"/>
        </w:rPr>
        <w:t xml:space="preserve">, в том числе получение навязчивой рекламы, списание денежных средств со счетов и совершение иных сделок, распространение персональных данных в сети Интернет, и другим вопросам. Подать заявку на онлайн-консультацию можно, обратившись в любой </w:t>
      </w:r>
      <w:r w:rsidRPr="00155985">
        <w:rPr>
          <w:rFonts w:ascii="Times New Roman" w:hAnsi="Times New Roman" w:cs="Times New Roman"/>
          <w:b/>
          <w:sz w:val="32"/>
          <w:szCs w:val="32"/>
        </w:rPr>
        <w:t>офис МФЦ</w:t>
      </w:r>
      <w:r w:rsidRPr="00155985">
        <w:rPr>
          <w:rFonts w:ascii="Times New Roman" w:hAnsi="Times New Roman" w:cs="Times New Roman"/>
          <w:sz w:val="32"/>
          <w:szCs w:val="32"/>
        </w:rPr>
        <w:t xml:space="preserve"> Ростовской области, либо самостоятельно с личного устройства (смартфон, домашний компьютер на сайте https://helponline.donland.ru). График проведения онлайн-приема </w:t>
      </w:r>
      <w:r w:rsidRPr="00155985">
        <w:rPr>
          <w:rFonts w:ascii="Times New Roman" w:hAnsi="Times New Roman" w:cs="Times New Roman"/>
          <w:b/>
          <w:sz w:val="32"/>
          <w:szCs w:val="32"/>
        </w:rPr>
        <w:t xml:space="preserve">с понедельника по пятницу с 13:00 до 16:00, </w:t>
      </w:r>
      <w:r w:rsidRPr="00155985">
        <w:rPr>
          <w:rFonts w:ascii="Times New Roman" w:hAnsi="Times New Roman" w:cs="Times New Roman"/>
          <w:sz w:val="32"/>
          <w:szCs w:val="32"/>
        </w:rPr>
        <w:t xml:space="preserve">длительность одной консультации не более 20 минут. По итогам проведенной онлайн – консультации со стороны ФГУП «ГРЧЦ» может быть оказана практическая правовая помощь, в том числе подготовка претензий, документов в суд. </w:t>
      </w:r>
    </w:p>
    <w:sectPr w:rsidR="00E36514" w:rsidRPr="00155985" w:rsidSect="00E3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55985"/>
    <w:rsid w:val="00155985"/>
    <w:rsid w:val="0096509C"/>
    <w:rsid w:val="00E3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2022-09-22T12:22:00Z</dcterms:created>
  <dcterms:modified xsi:type="dcterms:W3CDTF">2022-09-22T12:26:00Z</dcterms:modified>
</cp:coreProperties>
</file>