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8A40" w14:textId="7DD8799A" w:rsidR="00A32B5D" w:rsidRPr="00A32B5D" w:rsidRDefault="00A32B5D" w:rsidP="00A3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B5D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  <w:shd w:val="clear" w:color="auto" w:fill="FFFFFF"/>
        </w:rPr>
        <w:t>Поддержка субъектов малого и среднего предпринимательства</w:t>
      </w:r>
    </w:p>
    <w:p w14:paraId="3891D15A" w14:textId="77777777" w:rsidR="00A32B5D" w:rsidRPr="00A32B5D" w:rsidRDefault="00A32B5D" w:rsidP="00A32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670"/>
        <w:gridCol w:w="10388"/>
      </w:tblGrid>
      <w:tr w:rsidR="00A32B5D" w:rsidRPr="00A32B5D" w14:paraId="18D754B1" w14:textId="77777777" w:rsidTr="00A32B5D">
        <w:tc>
          <w:tcPr>
            <w:tcW w:w="1810" w:type="dxa"/>
            <w:tcBorders>
              <w:top w:val="single" w:sz="8" w:space="0" w:color="E4E5E5"/>
              <w:left w:val="single" w:sz="8" w:space="0" w:color="E4E5E5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31C5999C" w14:textId="77777777" w:rsidR="00A32B5D" w:rsidRPr="00A32B5D" w:rsidRDefault="00A32B5D" w:rsidP="00A3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73" w:type="dxa"/>
            <w:tcBorders>
              <w:top w:val="single" w:sz="8" w:space="0" w:color="E4E5E5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04A2BFC8" w14:textId="77777777" w:rsidR="00A32B5D" w:rsidRPr="00A32B5D" w:rsidRDefault="00A32B5D" w:rsidP="00A3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Форма государственной поддержки</w:t>
            </w:r>
          </w:p>
        </w:tc>
        <w:tc>
          <w:tcPr>
            <w:tcW w:w="10535" w:type="dxa"/>
            <w:tcBorders>
              <w:top w:val="single" w:sz="8" w:space="0" w:color="E4E5E5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72A4016B" w14:textId="77777777" w:rsidR="00A32B5D" w:rsidRPr="00A32B5D" w:rsidRDefault="00A32B5D" w:rsidP="00A3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Условия предоставления</w:t>
            </w:r>
          </w:p>
        </w:tc>
      </w:tr>
      <w:tr w:rsidR="00A32B5D" w:rsidRPr="00A32B5D" w14:paraId="74AFA207" w14:textId="77777777" w:rsidTr="00A32B5D">
        <w:tc>
          <w:tcPr>
            <w:tcW w:w="15018" w:type="dxa"/>
            <w:gridSpan w:val="3"/>
            <w:tcBorders>
              <w:top w:val="nil"/>
              <w:left w:val="single" w:sz="8" w:space="0" w:color="E4E5E5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17D8D6A8" w14:textId="77777777" w:rsidR="00A32B5D" w:rsidRPr="00A32B5D" w:rsidRDefault="00A32B5D" w:rsidP="00A3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I. ПОДДЕРЖКА МАЛОГО БИЗНЕСА В РАМКАХ ДЕЯТЕЛЬНОСТИ ОБЪЕКТОВ ИНФРАСТРУКТУРЫ ПОДДЕРЖКИ ПРЕДПРИНИМАТЕЛЬСТВА</w:t>
            </w:r>
          </w:p>
        </w:tc>
      </w:tr>
      <w:tr w:rsidR="00A32B5D" w:rsidRPr="00A32B5D" w14:paraId="418F0E1B" w14:textId="77777777" w:rsidTr="00A32B5D">
        <w:tc>
          <w:tcPr>
            <w:tcW w:w="1810" w:type="dxa"/>
            <w:tcBorders>
              <w:top w:val="nil"/>
              <w:left w:val="single" w:sz="8" w:space="0" w:color="E4E5E5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10E7CCD3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1.                   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27A96BE2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u w:val="single"/>
                <w:lang w:eastAsia="ru-RU"/>
              </w:rPr>
              <w:t>Предоставление поручительств</w:t>
            </w:r>
          </w:p>
        </w:tc>
        <w:tc>
          <w:tcPr>
            <w:tcW w:w="10535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299C7D8B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При отсутствии залогового обеспечения для получения кредита/займа/банковской гарантии/лизинга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некоммерческая организация «Гарантийный фонд Ростовской области»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предоставляет субъектам малого и среднего предпринимательства поручительства в размере не более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70%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от суммы обеспечиваемого обязательства (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до 100 млн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руб.) по инвестиционным кредитам, займам, банковской гарантии, лизингу и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до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50%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(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до 30 млн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руб.) по кредитам на пополнение оборотных средств.</w:t>
            </w:r>
          </w:p>
          <w:p w14:paraId="7388F910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Дополнительную информацию можно получить по адресу: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br/>
              <w:t>г. Ростов-на-Дону, ул. Седова, 6/3 или по телефонам: (863) 280-04-06, 280-04-07, а также на сайте </w:t>
            </w:r>
            <w:hyperlink r:id="rId5" w:history="1">
              <w:r w:rsidRPr="00A32B5D">
                <w:rPr>
                  <w:rFonts w:ascii="Times New Roman" w:eastAsia="Times New Roman" w:hAnsi="Times New Roman" w:cs="Times New Roman"/>
                  <w:color w:val="2B76B2"/>
                  <w:sz w:val="28"/>
                  <w:szCs w:val="28"/>
                  <w:u w:val="single"/>
                  <w:lang w:eastAsia="ru-RU"/>
                </w:rPr>
                <w:t>www.dongarant.ru</w:t>
              </w:r>
            </w:hyperlink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.</w:t>
            </w:r>
          </w:p>
          <w:p w14:paraId="68C7C429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 </w:t>
            </w:r>
          </w:p>
          <w:p w14:paraId="52BD41B8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Директор 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НКО «Гарантийный фонд Ростовской области» -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br/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Соин Роман Владимирович.</w:t>
            </w:r>
          </w:p>
        </w:tc>
      </w:tr>
      <w:tr w:rsidR="00A32B5D" w:rsidRPr="00A32B5D" w14:paraId="4F895A14" w14:textId="77777777" w:rsidTr="00A32B5D">
        <w:tc>
          <w:tcPr>
            <w:tcW w:w="1810" w:type="dxa"/>
            <w:tcBorders>
              <w:top w:val="nil"/>
              <w:left w:val="single" w:sz="8" w:space="0" w:color="E4E5E5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281CE89E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2.                   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7814C1D2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u w:val="single"/>
                <w:lang w:eastAsia="ru-RU"/>
              </w:rPr>
              <w:t>Предоставление лизинговых услуг</w:t>
            </w:r>
          </w:p>
        </w:tc>
        <w:tc>
          <w:tcPr>
            <w:tcW w:w="10535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4F5C9FFB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С целью развития лизинговой поддержки субъектов малого и среднего предпринимательства в конце 2017 года создан эффективный инструмент –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акционерное общество «Региональная лизинговая компания Ростовской области»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, которое предоставляет субъектам малого и среднего предпринимательства финансовую аренду (лизинг) под коммерческий транспорт, спецтехнику и оборудование, в т.ч. высокотехнологичное, на льготных условиях от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5 %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годовых на максимальный срок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до 5 лет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.</w:t>
            </w:r>
          </w:p>
          <w:p w14:paraId="2F72426A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lastRenderedPageBreak/>
              <w:t>В случае возникновения потребности у субъекта МСП в лизинговом продукте стоимостью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свыше 5 млн рублей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, возможно обратиться в региональные лизинговые компании, созданные АО «Корпорация «МСП» в городах Казань, Уфа, Ярославль, Якутск с целью предоставления льготного лизинга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от 6% годовых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для всех субъектов индивидуального и малого предпринимательства вне зависимости</w:t>
            </w:r>
          </w:p>
          <w:p w14:paraId="4D6ABB5E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от их местонахождения</w:t>
            </w:r>
          </w:p>
          <w:p w14:paraId="12A2DD58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Консультацию по этому вопросу можно получить у специалистов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br/>
              <w:t>АО «Региональная лизинговая компания Ростовской области» по адресу: г. Ростов-на-Дону, ул. Седова, 6/3 или по телефону: (863) 207-82-50, 207-82-70, а также на сайте </w:t>
            </w:r>
            <w:hyperlink r:id="rId6" w:history="1">
              <w:r w:rsidRPr="00A32B5D">
                <w:rPr>
                  <w:rFonts w:ascii="Times New Roman" w:eastAsia="Times New Roman" w:hAnsi="Times New Roman" w:cs="Times New Roman"/>
                  <w:color w:val="2B76B2"/>
                  <w:sz w:val="28"/>
                  <w:szCs w:val="28"/>
                  <w:u w:val="single"/>
                  <w:lang w:eastAsia="ru-RU"/>
                </w:rPr>
                <w:t>www.rlc161.ru</w:t>
              </w:r>
            </w:hyperlink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.</w:t>
            </w:r>
          </w:p>
          <w:p w14:paraId="0D12246E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</w:p>
          <w:p w14:paraId="0C0C50ED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Директор АО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«Региональная лизинговая компания Ростовской области» - Иванищев Александр Владимирович.</w:t>
            </w:r>
          </w:p>
        </w:tc>
      </w:tr>
      <w:tr w:rsidR="00A32B5D" w:rsidRPr="00A32B5D" w14:paraId="788187EF" w14:textId="77777777" w:rsidTr="00A32B5D">
        <w:tc>
          <w:tcPr>
            <w:tcW w:w="1810" w:type="dxa"/>
            <w:tcBorders>
              <w:top w:val="nil"/>
              <w:left w:val="single" w:sz="8" w:space="0" w:color="E4E5E5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6351A421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lastRenderedPageBreak/>
              <w:t>3.                   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4E127149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u w:val="single"/>
                <w:lang w:eastAsia="ru-RU"/>
              </w:rPr>
              <w:t>Льготные займы для субъектов МСП</w:t>
            </w:r>
          </w:p>
        </w:tc>
        <w:tc>
          <w:tcPr>
            <w:tcW w:w="10535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3490DB8E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В целях получения заемных ресурсов предприниматель может обратиться в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Автономную некоммерческую организацию-микрофинансовая компания «Ростовское региональное агентство поддержки предпринимательства».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Максимальная сумма займа составляет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не более 5,0 млн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рублей на особых условиях, на срок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до 36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месяцев включительно. Размер процентной ставки –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br/>
              <w:t>от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3,62 до 7,25 %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годовых.</w:t>
            </w:r>
          </w:p>
          <w:p w14:paraId="3443AEDA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Также, на базе АНО «РРАПП» действует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Центр поддержки предпринимательства «Бизнес-Экосистема»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, обеспечивающий возможность получения субъектами малого и среднего предпринимательства комплекса информационно-консультационных услуг, направленных на содействие развитию бизнеса.</w:t>
            </w:r>
          </w:p>
          <w:p w14:paraId="2397B9FD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Более подробную информацию можно получить, обратившись к специалистам Центра по адресу: г. Ростов-на-Дону, ул. Седова, 6/3 или по телефону: (863) 308-19-11, а также на сайте: </w:t>
            </w:r>
            <w:hyperlink r:id="rId7" w:history="1">
              <w:r w:rsidRPr="00A32B5D">
                <w:rPr>
                  <w:rFonts w:ascii="Times New Roman" w:eastAsia="Times New Roman" w:hAnsi="Times New Roman" w:cs="Times New Roman"/>
                  <w:color w:val="2B76B2"/>
                  <w:sz w:val="28"/>
                  <w:szCs w:val="28"/>
                  <w:u w:val="single"/>
                  <w:lang w:eastAsia="ru-RU"/>
                </w:rPr>
                <w:t>http://www.rrapp.ru/</w:t>
              </w:r>
            </w:hyperlink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.</w:t>
            </w:r>
          </w:p>
          <w:p w14:paraId="0EC6DBC1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</w:p>
          <w:p w14:paraId="7DE94178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Директор АНО «РРАПП» -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Куринова Яна Игоревна.</w:t>
            </w:r>
          </w:p>
        </w:tc>
      </w:tr>
      <w:tr w:rsidR="00A32B5D" w:rsidRPr="00A32B5D" w14:paraId="057DD1D7" w14:textId="77777777" w:rsidTr="00A32B5D">
        <w:tc>
          <w:tcPr>
            <w:tcW w:w="1810" w:type="dxa"/>
            <w:tcBorders>
              <w:top w:val="nil"/>
              <w:left w:val="single" w:sz="8" w:space="0" w:color="E4E5E5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1C48D908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lastRenderedPageBreak/>
              <w:t>4.                   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31BACF77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u w:val="single"/>
                <w:lang w:eastAsia="ru-RU"/>
              </w:rPr>
              <w:t>Инжиниринговые услуги</w:t>
            </w:r>
          </w:p>
        </w:tc>
        <w:tc>
          <w:tcPr>
            <w:tcW w:w="10535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66B5CD9D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Региональный центр инжиниринга Ростовской области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создан и работает с целью поддержки субъектов малого и среднего предпринимательства Ростовской области в вопросах развития, модернизации и внедрения новых технологий в производство, является структурным подразделением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 Автономной некоммерческой организации-микрофинансовой компании «Ростовское региональное агентство поддержки предпринимательства»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br/>
              <w:t>(с 01.08.2019)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.</w:t>
            </w:r>
          </w:p>
          <w:p w14:paraId="679DE184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Для решения технологических, организационных, маркетинговых, сервисных задач привлекает специализированные консалтинговые компании, сотрудничает с ВУЗами и НИИ Ростовской области, взаимодействует с федеральными институтами развития и органами государственной (муниципальной) власти, банками и другими финансовыми учреждениями, крупными промышленными предприятиями региона.</w:t>
            </w:r>
          </w:p>
          <w:p w14:paraId="2EE16ADB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Региональный центр инжиниринга Ростовской области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осуществляет сопровождение субъектов малого и среднего предпринимательства, оказывает техническую и консалтинговую поддержку.</w:t>
            </w:r>
          </w:p>
          <w:p w14:paraId="18CD2E99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Обратиться в Региональный центр инжиниринга Ростовской области можно по адресу: г. Ростов-на-Дону, ул. Седова, 6/3, тел. (863) 308-19-11, а также на сайте </w:t>
            </w:r>
            <w:hyperlink r:id="rId8" w:history="1">
              <w:r w:rsidRPr="00A32B5D">
                <w:rPr>
                  <w:rFonts w:ascii="Times New Roman" w:eastAsia="Times New Roman" w:hAnsi="Times New Roman" w:cs="Times New Roman"/>
                  <w:color w:val="2B76B2"/>
                  <w:sz w:val="28"/>
                  <w:szCs w:val="28"/>
                  <w:u w:val="single"/>
                  <w:lang w:eastAsia="ru-RU"/>
                </w:rPr>
                <w:t>http://www.rrapp.ru/</w:t>
              </w:r>
            </w:hyperlink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.</w:t>
            </w:r>
          </w:p>
          <w:p w14:paraId="128171A9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</w:p>
          <w:p w14:paraId="0AF21E37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Директор АНО «РРАПП» -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Куринова Яна Игоревна.</w:t>
            </w:r>
          </w:p>
        </w:tc>
      </w:tr>
      <w:tr w:rsidR="00A32B5D" w:rsidRPr="00A32B5D" w14:paraId="4B9FC501" w14:textId="77777777" w:rsidTr="00A32B5D">
        <w:tc>
          <w:tcPr>
            <w:tcW w:w="1810" w:type="dxa"/>
            <w:tcBorders>
              <w:top w:val="nil"/>
              <w:left w:val="single" w:sz="8" w:space="0" w:color="E4E5E5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46E7DEE0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5.                   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485E12F0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u w:val="single"/>
                <w:lang w:eastAsia="ru-RU"/>
              </w:rPr>
              <w:t>Формирование и развитие кластеров</w:t>
            </w:r>
          </w:p>
        </w:tc>
        <w:tc>
          <w:tcPr>
            <w:tcW w:w="10535" w:type="dxa"/>
            <w:tcBorders>
              <w:top w:val="nil"/>
              <w:left w:val="nil"/>
              <w:bottom w:val="single" w:sz="8" w:space="0" w:color="E4E5E5"/>
              <w:right w:val="single" w:sz="8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14:paraId="5C0959AD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Центр кластерного развития Ростовской области создан в целях формирования и развития территориальных кластеров Ростовской области, включая содействие принятию решений и координации проектов, обеспечивающих развитие региональных кластеров и кооперационное взаимодействие участников кластеров между собой.</w:t>
            </w:r>
          </w:p>
          <w:p w14:paraId="6DC22F8A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Центр кластерного развития Ростовской области является структурным подразделением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 xml:space="preserve">Автономной некоммерческой организации-микрофинансовой компании «Ростовское региональное агентство поддержки 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lastRenderedPageBreak/>
              <w:t>предпринимательства» 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(с 01.08.2019) и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 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предоставляет услуги субъектам малого и среднего предпринимательства – участникам территориальных кластеров:</w:t>
            </w:r>
          </w:p>
          <w:p w14:paraId="4DA6BE56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-Маркетинговые услуги;</w:t>
            </w:r>
          </w:p>
          <w:p w14:paraId="10E0D72A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-Организация и проведение обучающих тренингов, семинаров;</w:t>
            </w:r>
          </w:p>
          <w:p w14:paraId="1CAB2BA5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-Проведение информационных кампаний;</w:t>
            </w:r>
          </w:p>
          <w:p w14:paraId="6DB6140F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-Подготовка бизнес-планов, технико-экономических обоснований совместных кластерных проектов;</w:t>
            </w:r>
          </w:p>
          <w:p w14:paraId="7D2C6959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-Организация участия на отраслевых российских и зарубежных выставочных площадках;</w:t>
            </w:r>
          </w:p>
          <w:p w14:paraId="2BD27CBC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-Консультационные услуги по вопросам правового обеспечения деятельности;</w:t>
            </w:r>
          </w:p>
          <w:p w14:paraId="45080672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-Работы по обеспечению соответствия продукции требованиям потребителей в целях выхода на новые рынки сбыта;</w:t>
            </w:r>
          </w:p>
          <w:p w14:paraId="5FEC2E8F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- Проведение вебинаров, круглых столов.</w:t>
            </w:r>
          </w:p>
          <w:p w14:paraId="02C31A6A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Обратиться в Центр кластерного развития Ростовской области можно по адресу: г. Ростов-на-Дону, ул. Седова, 6/3, тел. (863) 308-19-11, а также на сайте </w:t>
            </w:r>
            <w:hyperlink r:id="rId9" w:history="1">
              <w:r w:rsidRPr="00A32B5D">
                <w:rPr>
                  <w:rFonts w:ascii="Times New Roman" w:eastAsia="Times New Roman" w:hAnsi="Times New Roman" w:cs="Times New Roman"/>
                  <w:color w:val="2B76B2"/>
                  <w:sz w:val="28"/>
                  <w:szCs w:val="28"/>
                  <w:u w:val="single"/>
                  <w:lang w:eastAsia="ru-RU"/>
                </w:rPr>
                <w:t>http://www.rrapp.ru/</w:t>
              </w:r>
            </w:hyperlink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.</w:t>
            </w:r>
          </w:p>
          <w:p w14:paraId="11D90EA8" w14:textId="77777777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</w:p>
          <w:p w14:paraId="4F13F4B6" w14:textId="73A8174E" w:rsidR="00A32B5D" w:rsidRPr="00A32B5D" w:rsidRDefault="00A32B5D" w:rsidP="00A3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E5E5E"/>
                <w:sz w:val="28"/>
                <w:szCs w:val="28"/>
                <w:lang w:eastAsia="ru-RU"/>
              </w:rPr>
            </w:pP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Директор АНО «РРАПП» -</w:t>
            </w:r>
            <w:r w:rsidRPr="00A32B5D">
              <w:rPr>
                <w:rFonts w:ascii="Times New Roman" w:eastAsia="Times New Roman" w:hAnsi="Times New Roman" w:cs="Times New Roman"/>
                <w:color w:val="22252D"/>
                <w:sz w:val="28"/>
                <w:szCs w:val="28"/>
                <w:lang w:eastAsia="ru-RU"/>
              </w:rPr>
              <w:t> </w:t>
            </w:r>
            <w:r w:rsidRPr="00A32B5D">
              <w:rPr>
                <w:rFonts w:ascii="Times New Roman" w:eastAsia="Times New Roman" w:hAnsi="Times New Roman" w:cs="Times New Roman"/>
                <w:b/>
                <w:bCs/>
                <w:color w:val="22252D"/>
                <w:sz w:val="28"/>
                <w:szCs w:val="28"/>
                <w:lang w:eastAsia="ru-RU"/>
              </w:rPr>
              <w:t>Куринова Яна Игоревна.</w:t>
            </w:r>
            <w:bookmarkStart w:id="0" w:name="_GoBack"/>
            <w:bookmarkEnd w:id="0"/>
          </w:p>
        </w:tc>
      </w:tr>
    </w:tbl>
    <w:p w14:paraId="2A3145B6" w14:textId="5A1C3413" w:rsidR="00B97EA2" w:rsidRPr="00A32B5D" w:rsidRDefault="00B97EA2" w:rsidP="0099475F">
      <w:pPr>
        <w:rPr>
          <w:rFonts w:ascii="Times New Roman" w:hAnsi="Times New Roman" w:cs="Times New Roman"/>
          <w:sz w:val="28"/>
          <w:szCs w:val="28"/>
        </w:rPr>
      </w:pPr>
    </w:p>
    <w:sectPr w:rsidR="00B97EA2" w:rsidRPr="00A32B5D" w:rsidSect="00A32B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97"/>
    <w:rsid w:val="00500C81"/>
    <w:rsid w:val="00660597"/>
    <w:rsid w:val="007C190B"/>
    <w:rsid w:val="0099475F"/>
    <w:rsid w:val="00A32B5D"/>
    <w:rsid w:val="00B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0997"/>
  <w15:chartTrackingRefBased/>
  <w15:docId w15:val="{7806346D-62D1-4455-B421-078D6CC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7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9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ap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rap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lc161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n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rap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49D4-4284-4A34-BA03-F6D4F533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5126</Characters>
  <Application>Microsoft Office Word</Application>
  <DocSecurity>0</DocSecurity>
  <Lines>42</Lines>
  <Paragraphs>12</Paragraphs>
  <ScaleCrop>false</ScaleCrop>
  <Company>diakov.net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Gorinich</dc:creator>
  <cp:keywords/>
  <dc:description/>
  <cp:lastModifiedBy>User</cp:lastModifiedBy>
  <cp:revision>4</cp:revision>
  <dcterms:created xsi:type="dcterms:W3CDTF">2018-05-24T11:48:00Z</dcterms:created>
  <dcterms:modified xsi:type="dcterms:W3CDTF">2023-02-17T12:30:00Z</dcterms:modified>
</cp:coreProperties>
</file>