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72" w:rsidRDefault="00430472" w:rsidP="008B4337">
      <w:pPr>
        <w:jc w:val="center"/>
        <w:rPr>
          <w:rFonts w:ascii="Times New Roman" w:hAnsi="Times New Roman" w:cs="Times New Roman"/>
          <w:b/>
          <w:sz w:val="24"/>
        </w:rPr>
      </w:pPr>
      <w:r w:rsidRPr="00430472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DF1F44B" wp14:editId="7635CB6B">
            <wp:extent cx="4585043" cy="2578100"/>
            <wp:effectExtent l="0" t="0" r="0" b="0"/>
            <wp:docPr id="1" name="Рисунок 1" descr="T:\ВБИ\Экономический отдел\ФИН ГРАМОТНОСТЬ\ФИНАНСОВЫЙ ЗАЧЕТ\2025\АНОНС\n2-2_личный зачет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ВБИ\Экономический отдел\ФИН ГРАМОТНОСТЬ\ФИНАНСОВЫЙ ЗАЧЕТ\2025\АНОНС\n2-2_личный зачет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89" cy="25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AC" w:rsidRPr="007B5542" w:rsidRDefault="004745AC" w:rsidP="0064054F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7B5542">
        <w:rPr>
          <w:rFonts w:ascii="Arial" w:hAnsi="Arial" w:cs="Arial"/>
          <w:b/>
          <w:sz w:val="28"/>
          <w:szCs w:val="28"/>
        </w:rPr>
        <w:t xml:space="preserve">С 7 по 28 октября пройдет </w:t>
      </w:r>
      <w:r w:rsidRPr="007B5542">
        <w:rPr>
          <w:rFonts w:ascii="Arial" w:hAnsi="Arial" w:cs="Arial"/>
          <w:b/>
          <w:sz w:val="28"/>
          <w:szCs w:val="28"/>
          <w:lang w:val="en-US"/>
        </w:rPr>
        <w:t>VIII</w:t>
      </w:r>
      <w:r w:rsidRPr="007B5542">
        <w:rPr>
          <w:rFonts w:ascii="Arial" w:hAnsi="Arial" w:cs="Arial"/>
          <w:b/>
          <w:sz w:val="28"/>
          <w:szCs w:val="28"/>
        </w:rPr>
        <w:t xml:space="preserve"> Всероссийский онлайн-зачет по финансовой грамотности от Банка России </w:t>
      </w:r>
    </w:p>
    <w:p w:rsidR="004745AC" w:rsidRPr="007B5542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7B5542">
        <w:rPr>
          <w:rFonts w:ascii="Arial" w:hAnsi="Arial" w:cs="Arial"/>
          <w:sz w:val="28"/>
          <w:szCs w:val="28"/>
        </w:rPr>
        <w:t xml:space="preserve">Это возможность проверить свои знания, получить полезные рекомендации и собрать коллекцию достижений. Каждый участник, успешно завершивший зачет, получит именной сертификат с личными результатами. </w:t>
      </w:r>
    </w:p>
    <w:p w:rsidR="004745AC" w:rsidRPr="007B5542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7B5542">
        <w:rPr>
          <w:rFonts w:ascii="Arial" w:hAnsi="Arial" w:cs="Arial"/>
          <w:sz w:val="28"/>
          <w:szCs w:val="28"/>
        </w:rPr>
        <w:t xml:space="preserve">Зачет можно пройти индивидуально или всей семьей. Задания подготовлены на основе конкретных жизненных ситуаций и помогают научиться принимать рациональные финансовые решения. Для тех, кто уже отлично ориентируется в финансовых вопросах, предусмотрен продвинутый уровень сложности. </w:t>
      </w:r>
    </w:p>
    <w:p w:rsidR="004745AC" w:rsidRPr="007B5542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7B5542">
        <w:rPr>
          <w:rFonts w:ascii="Arial" w:hAnsi="Arial" w:cs="Arial"/>
          <w:sz w:val="28"/>
          <w:szCs w:val="28"/>
        </w:rPr>
        <w:t>Младшие школьники смогут пройти задания в увлекательном интерактивном формате, а школьники 7–11 классов с 14 по 16 октября примут участие в Олимпиадном зачете, который даст шанс выйти в финал Всероссийской олимпиады «Высшая проба» и получить льготы при поступлении в вуз.</w:t>
      </w:r>
    </w:p>
    <w:p w:rsidR="004745AC" w:rsidRPr="007B5542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7B5542">
        <w:rPr>
          <w:rFonts w:ascii="Arial" w:hAnsi="Arial" w:cs="Arial"/>
          <w:sz w:val="28"/>
          <w:szCs w:val="28"/>
        </w:rPr>
        <w:t xml:space="preserve">Прохождение личного зачета займет всего до 20 минут, олимпиадного – до 40 минут, семейного – до 1 часа. </w:t>
      </w:r>
    </w:p>
    <w:p w:rsidR="004745AC" w:rsidRPr="007B5542" w:rsidRDefault="004745AC" w:rsidP="004745AC">
      <w:pPr>
        <w:rPr>
          <w:rFonts w:ascii="Arial" w:hAnsi="Arial" w:cs="Arial"/>
          <w:sz w:val="28"/>
          <w:szCs w:val="28"/>
        </w:rPr>
      </w:pPr>
      <w:r w:rsidRPr="007B5542">
        <w:rPr>
          <w:rFonts w:ascii="Arial" w:hAnsi="Arial" w:cs="Arial"/>
          <w:sz w:val="28"/>
          <w:szCs w:val="28"/>
        </w:rPr>
        <w:t xml:space="preserve">Подробности и регистрация – на сайте проекта </w:t>
      </w:r>
      <w:hyperlink r:id="rId8" w:history="1">
        <w:r w:rsidRPr="007B5542">
          <w:rPr>
            <w:rStyle w:val="ab"/>
            <w:rFonts w:ascii="Arial" w:hAnsi="Arial" w:cs="Arial"/>
            <w:sz w:val="28"/>
            <w:szCs w:val="28"/>
          </w:rPr>
          <w:t>finzachet.ru</w:t>
        </w:r>
      </w:hyperlink>
      <w:r w:rsidRPr="007B5542">
        <w:rPr>
          <w:rFonts w:ascii="Arial" w:hAnsi="Arial" w:cs="Arial"/>
          <w:sz w:val="28"/>
          <w:szCs w:val="28"/>
        </w:rPr>
        <w:t>.</w:t>
      </w:r>
      <w:r w:rsidRPr="007B5542">
        <w:rPr>
          <w:rFonts w:ascii="Arial" w:hAnsi="Arial" w:cs="Arial"/>
          <w:sz w:val="28"/>
          <w:szCs w:val="28"/>
        </w:rPr>
        <w:br/>
        <w:t>Организатор зачета – Банк России.</w:t>
      </w:r>
    </w:p>
    <w:bookmarkEnd w:id="0"/>
    <w:p w:rsidR="009509AA" w:rsidRPr="00D97D6B" w:rsidRDefault="00FA43F3" w:rsidP="004745AC">
      <w:pPr>
        <w:jc w:val="center"/>
        <w:rPr>
          <w:sz w:val="24"/>
          <w:szCs w:val="24"/>
        </w:rPr>
      </w:pPr>
      <w:r w:rsidRPr="00FA43F3">
        <w:rPr>
          <w:noProof/>
          <w:sz w:val="24"/>
          <w:szCs w:val="24"/>
          <w:lang w:eastAsia="ru-RU"/>
        </w:rPr>
        <w:drawing>
          <wp:inline distT="0" distB="0" distL="0" distR="0">
            <wp:extent cx="1382350" cy="1382350"/>
            <wp:effectExtent l="0" t="0" r="0" b="0"/>
            <wp:docPr id="3" name="Рисунок 3" descr="C:\Users\60ShapovalovaNK\AppData\Local\Microsoft\Windows\INetCache\Content.Outlook\P6A9POCV\image-01-10-25-04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ShapovalovaNK\AppData\Local\Microsoft\Windows\INetCache\Content.Outlook\P6A9POCV\image-01-10-25-04-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53" cy="138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9AA" w:rsidRPr="00D97D6B" w:rsidSect="00FF353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5C" w:rsidRDefault="00573D5C" w:rsidP="00817938">
      <w:pPr>
        <w:spacing w:after="0" w:line="240" w:lineRule="auto"/>
      </w:pPr>
      <w:r>
        <w:separator/>
      </w:r>
    </w:p>
  </w:endnote>
  <w:endnote w:type="continuationSeparator" w:id="0">
    <w:p w:rsidR="00573D5C" w:rsidRDefault="00573D5C" w:rsidP="0081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5C" w:rsidRDefault="00573D5C" w:rsidP="00817938">
      <w:pPr>
        <w:spacing w:after="0" w:line="240" w:lineRule="auto"/>
      </w:pPr>
      <w:r>
        <w:separator/>
      </w:r>
    </w:p>
  </w:footnote>
  <w:footnote w:type="continuationSeparator" w:id="0">
    <w:p w:rsidR="00573D5C" w:rsidRDefault="00573D5C" w:rsidP="0081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38" w:rsidRDefault="00817938" w:rsidP="00817938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31ECB"/>
    <w:rsid w:val="00035DE2"/>
    <w:rsid w:val="00040596"/>
    <w:rsid w:val="000454AF"/>
    <w:rsid w:val="000B4095"/>
    <w:rsid w:val="000B754B"/>
    <w:rsid w:val="000C7945"/>
    <w:rsid w:val="000E68F6"/>
    <w:rsid w:val="000F090F"/>
    <w:rsid w:val="000F6CD9"/>
    <w:rsid w:val="00111407"/>
    <w:rsid w:val="001172D4"/>
    <w:rsid w:val="00126153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B170B"/>
    <w:rsid w:val="002C682F"/>
    <w:rsid w:val="00300E7B"/>
    <w:rsid w:val="003231C5"/>
    <w:rsid w:val="00344F90"/>
    <w:rsid w:val="00351A70"/>
    <w:rsid w:val="003726D2"/>
    <w:rsid w:val="003F0706"/>
    <w:rsid w:val="004243AF"/>
    <w:rsid w:val="00430472"/>
    <w:rsid w:val="00457F3D"/>
    <w:rsid w:val="004745AC"/>
    <w:rsid w:val="0047621D"/>
    <w:rsid w:val="0048766D"/>
    <w:rsid w:val="00493110"/>
    <w:rsid w:val="004A51F7"/>
    <w:rsid w:val="004A5279"/>
    <w:rsid w:val="004D44D4"/>
    <w:rsid w:val="004F0C7F"/>
    <w:rsid w:val="00506E25"/>
    <w:rsid w:val="00550A38"/>
    <w:rsid w:val="00573CC2"/>
    <w:rsid w:val="00573D5C"/>
    <w:rsid w:val="00592867"/>
    <w:rsid w:val="005A05B9"/>
    <w:rsid w:val="005B1C4F"/>
    <w:rsid w:val="005F2CD4"/>
    <w:rsid w:val="00601E80"/>
    <w:rsid w:val="006223AC"/>
    <w:rsid w:val="0064054F"/>
    <w:rsid w:val="00673237"/>
    <w:rsid w:val="006A0CBA"/>
    <w:rsid w:val="006A2BEF"/>
    <w:rsid w:val="006A3C23"/>
    <w:rsid w:val="006C51B7"/>
    <w:rsid w:val="006E0D5F"/>
    <w:rsid w:val="006E201A"/>
    <w:rsid w:val="006F3341"/>
    <w:rsid w:val="00705C2B"/>
    <w:rsid w:val="007164E6"/>
    <w:rsid w:val="00727B59"/>
    <w:rsid w:val="00751E96"/>
    <w:rsid w:val="00780B37"/>
    <w:rsid w:val="007A6837"/>
    <w:rsid w:val="007B456F"/>
    <w:rsid w:val="007B5542"/>
    <w:rsid w:val="007D166C"/>
    <w:rsid w:val="007E6285"/>
    <w:rsid w:val="00817938"/>
    <w:rsid w:val="00842B5F"/>
    <w:rsid w:val="00857045"/>
    <w:rsid w:val="008A3F2D"/>
    <w:rsid w:val="008B4337"/>
    <w:rsid w:val="009373D6"/>
    <w:rsid w:val="00943D6D"/>
    <w:rsid w:val="009509AA"/>
    <w:rsid w:val="00952B96"/>
    <w:rsid w:val="00953D32"/>
    <w:rsid w:val="009639F9"/>
    <w:rsid w:val="009E54AB"/>
    <w:rsid w:val="009E6F5A"/>
    <w:rsid w:val="009F42BE"/>
    <w:rsid w:val="009F5F99"/>
    <w:rsid w:val="00AA3ACB"/>
    <w:rsid w:val="00AB22D9"/>
    <w:rsid w:val="00AB32C0"/>
    <w:rsid w:val="00AC633F"/>
    <w:rsid w:val="00AC6601"/>
    <w:rsid w:val="00AD6D10"/>
    <w:rsid w:val="00AF6793"/>
    <w:rsid w:val="00AF6D9D"/>
    <w:rsid w:val="00B14BAA"/>
    <w:rsid w:val="00B67409"/>
    <w:rsid w:val="00B85B38"/>
    <w:rsid w:val="00B942B8"/>
    <w:rsid w:val="00BB14FA"/>
    <w:rsid w:val="00BD2852"/>
    <w:rsid w:val="00BE16AB"/>
    <w:rsid w:val="00C07798"/>
    <w:rsid w:val="00C15564"/>
    <w:rsid w:val="00C252C4"/>
    <w:rsid w:val="00C614C2"/>
    <w:rsid w:val="00C772EA"/>
    <w:rsid w:val="00C9273B"/>
    <w:rsid w:val="00CA236F"/>
    <w:rsid w:val="00CA54C1"/>
    <w:rsid w:val="00CB7E24"/>
    <w:rsid w:val="00CE5EAF"/>
    <w:rsid w:val="00CF4573"/>
    <w:rsid w:val="00D04E5C"/>
    <w:rsid w:val="00D070EC"/>
    <w:rsid w:val="00D75EDE"/>
    <w:rsid w:val="00D77EF8"/>
    <w:rsid w:val="00D81A62"/>
    <w:rsid w:val="00D87430"/>
    <w:rsid w:val="00D97D6B"/>
    <w:rsid w:val="00DA7B0C"/>
    <w:rsid w:val="00DC0ADA"/>
    <w:rsid w:val="00DC4244"/>
    <w:rsid w:val="00DF0FFA"/>
    <w:rsid w:val="00E406A7"/>
    <w:rsid w:val="00EB1D46"/>
    <w:rsid w:val="00F060A2"/>
    <w:rsid w:val="00F26673"/>
    <w:rsid w:val="00F474FE"/>
    <w:rsid w:val="00F70FC4"/>
    <w:rsid w:val="00FA43F3"/>
    <w:rsid w:val="00FB0B2F"/>
    <w:rsid w:val="00FD5DB9"/>
    <w:rsid w:val="00FE477C"/>
    <w:rsid w:val="00FE4A44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5118A-8FA2-FF44-AC0F-AD3D9CD9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9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938"/>
  </w:style>
  <w:style w:type="paragraph" w:styleId="ae">
    <w:name w:val="footer"/>
    <w:basedOn w:val="a"/>
    <w:link w:val="af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938"/>
  </w:style>
  <w:style w:type="paragraph" w:styleId="af0">
    <w:name w:val="Normal (Web)"/>
    <w:basedOn w:val="a"/>
    <w:uiPriority w:val="99"/>
    <w:semiHidden/>
    <w:unhideWhenUsed/>
    <w:rsid w:val="0095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50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zachet.ru/?utm_source=event_2025&amp;utm_medium=br&amp;utm_campaign=press_service_tu_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9908-4367-41D1-9D1A-B1364DF6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Дробова Ольга Вячеславовна</dc:creator>
  <cp:lastModifiedBy>Шаповалова Наталия Константиновна</cp:lastModifiedBy>
  <cp:revision>3</cp:revision>
  <cp:lastPrinted>2024-09-11T15:21:00Z</cp:lastPrinted>
  <dcterms:created xsi:type="dcterms:W3CDTF">2025-10-01T13:46:00Z</dcterms:created>
  <dcterms:modified xsi:type="dcterms:W3CDTF">2025-10-02T12:12:00Z</dcterms:modified>
</cp:coreProperties>
</file>